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857CE9">
      <w:pPr>
        <w:spacing w:line="360" w:lineRule="auto"/>
        <w:jc w:val="center"/>
        <w:rPr>
          <w:rFonts w:eastAsia="黑体"/>
          <w:b/>
          <w:bCs/>
          <w:sz w:val="32"/>
        </w:rPr>
      </w:pPr>
      <w:bookmarkStart w:id="0" w:name="_GoBack"/>
      <w:bookmarkEnd w:id="0"/>
      <w:r>
        <w:rPr>
          <w:rFonts w:hint="eastAsia" w:eastAsia="黑体"/>
          <w:b/>
          <w:bCs/>
          <w:sz w:val="32"/>
        </w:rPr>
        <w:t>山东好当家海洋发展股份有限公司</w:t>
      </w:r>
    </w:p>
    <w:p w14:paraId="137B6748">
      <w:pPr>
        <w:spacing w:line="360" w:lineRule="auto"/>
        <w:jc w:val="center"/>
        <w:rPr>
          <w:rFonts w:eastAsia="黑体"/>
          <w:b/>
          <w:bCs/>
          <w:sz w:val="32"/>
        </w:rPr>
      </w:pPr>
      <w:r>
        <w:rPr>
          <w:rFonts w:hint="eastAsia" w:eastAsia="黑体"/>
          <w:b/>
          <w:bCs/>
          <w:sz w:val="32"/>
        </w:rPr>
        <w:t>股东会议事规则</w:t>
      </w:r>
    </w:p>
    <w:p w14:paraId="594E0966">
      <w:pPr>
        <w:spacing w:line="360" w:lineRule="auto"/>
        <w:rPr>
          <w:sz w:val="24"/>
        </w:rPr>
      </w:pPr>
    </w:p>
    <w:p w14:paraId="6219CD93">
      <w:pPr>
        <w:spacing w:line="360" w:lineRule="auto"/>
        <w:jc w:val="center"/>
        <w:rPr>
          <w:b/>
          <w:bCs/>
          <w:sz w:val="24"/>
        </w:rPr>
      </w:pPr>
      <w:r>
        <w:rPr>
          <w:rFonts w:hint="eastAsia"/>
          <w:b/>
          <w:bCs/>
          <w:sz w:val="24"/>
        </w:rPr>
        <w:t>第一章  总  则</w:t>
      </w:r>
    </w:p>
    <w:p w14:paraId="3FF1FF6B">
      <w:pPr>
        <w:spacing w:line="360" w:lineRule="auto"/>
        <w:rPr>
          <w:sz w:val="24"/>
        </w:rPr>
      </w:pPr>
    </w:p>
    <w:p w14:paraId="3111B516">
      <w:pPr>
        <w:spacing w:line="360" w:lineRule="auto"/>
        <w:ind w:firstLine="482" w:firstLineChars="200"/>
        <w:rPr>
          <w:sz w:val="24"/>
        </w:rPr>
      </w:pPr>
      <w:r>
        <w:rPr>
          <w:rFonts w:hint="eastAsia"/>
          <w:b/>
          <w:sz w:val="24"/>
        </w:rPr>
        <w:t>第一条</w:t>
      </w:r>
      <w:r>
        <w:rPr>
          <w:rFonts w:hint="eastAsia"/>
          <w:sz w:val="24"/>
        </w:rPr>
        <w:t xml:space="preserve">  为规范上市公司行为，保证股东会依法行使职权，根据《中华人民共和国公司法》（以下简称《公司法》）、《中华人民共和国证券法》（以下简称《证券法》）和《山东好当家海洋发展股份有限公司章程》（以下简称：“公司章程”）的规定，制定本规则。</w:t>
      </w:r>
    </w:p>
    <w:p w14:paraId="598D41B7">
      <w:pPr>
        <w:spacing w:line="360" w:lineRule="auto"/>
        <w:rPr>
          <w:sz w:val="24"/>
        </w:rPr>
      </w:pPr>
    </w:p>
    <w:p w14:paraId="48205AF8">
      <w:pPr>
        <w:pStyle w:val="2"/>
        <w:ind w:firstLine="482" w:firstLineChars="200"/>
        <w:rPr>
          <w:rFonts w:hint="eastAsia"/>
        </w:rPr>
      </w:pPr>
      <w:r>
        <w:rPr>
          <w:rFonts w:hint="eastAsia"/>
          <w:b/>
        </w:rPr>
        <w:t>第二条</w:t>
      </w:r>
      <w:r>
        <w:rPr>
          <w:rFonts w:hint="eastAsia"/>
        </w:rPr>
        <w:t xml:space="preserve">  </w:t>
      </w:r>
      <w:r>
        <w:t>上市公司股东会的召集、提案、通知、召开等事项适用本规则</w:t>
      </w:r>
      <w:r>
        <w:rPr>
          <w:rFonts w:hint="eastAsia"/>
        </w:rPr>
        <w:t>。</w:t>
      </w:r>
    </w:p>
    <w:p w14:paraId="1C1C2171">
      <w:pPr>
        <w:pStyle w:val="2"/>
        <w:ind w:firstLine="480" w:firstLineChars="200"/>
        <w:rPr>
          <w:rFonts w:hint="eastAsia"/>
        </w:rPr>
      </w:pPr>
    </w:p>
    <w:p w14:paraId="7488A2FE">
      <w:pPr>
        <w:pStyle w:val="2"/>
        <w:ind w:firstLine="482" w:firstLineChars="200"/>
      </w:pPr>
      <w:r>
        <w:rPr>
          <w:rFonts w:hint="eastAsia"/>
          <w:b/>
          <w:bCs/>
        </w:rPr>
        <w:t>第三条</w:t>
      </w:r>
      <w:r>
        <w:rPr>
          <w:rFonts w:hint="eastAsia"/>
        </w:rPr>
        <w:t xml:space="preserve">  上市公司应当严格按照法律、行政法规、本规则及公司章程的相关规定召开股东会，保证股东能够依法行使权利。</w:t>
      </w:r>
    </w:p>
    <w:p w14:paraId="3FF8D859">
      <w:pPr>
        <w:pStyle w:val="2"/>
        <w:ind w:firstLine="480" w:firstLineChars="200"/>
      </w:pPr>
      <w:r>
        <w:rPr>
          <w:rFonts w:hint="eastAsia"/>
        </w:rPr>
        <w:t>公司董事会应严格遵守《公司法》及其他法律法规关于召开股东会的各项规定，</w:t>
      </w:r>
      <w:r>
        <w:t>公司董事会应履行职责，认真、按时组织</w:t>
      </w:r>
      <w:r>
        <w:rPr>
          <w:rFonts w:hint="eastAsia"/>
        </w:rPr>
        <w:t>股东会</w:t>
      </w:r>
      <w:r>
        <w:t>。公司全体董事应当勤勉尽责，确保</w:t>
      </w:r>
      <w:r>
        <w:rPr>
          <w:rFonts w:hint="eastAsia"/>
        </w:rPr>
        <w:t>股东会</w:t>
      </w:r>
      <w:r>
        <w:t>正常召开和依法行使职权。</w:t>
      </w:r>
    </w:p>
    <w:p w14:paraId="635A3FC4">
      <w:pPr>
        <w:spacing w:line="360" w:lineRule="auto"/>
        <w:rPr>
          <w:sz w:val="24"/>
        </w:rPr>
      </w:pPr>
    </w:p>
    <w:p w14:paraId="478B3999">
      <w:pPr>
        <w:spacing w:line="360" w:lineRule="auto"/>
        <w:ind w:firstLine="482" w:firstLineChars="200"/>
        <w:rPr>
          <w:sz w:val="24"/>
        </w:rPr>
      </w:pPr>
      <w:r>
        <w:rPr>
          <w:rFonts w:hint="eastAsia"/>
          <w:b/>
          <w:sz w:val="24"/>
        </w:rPr>
        <w:t>第四条</w:t>
      </w:r>
      <w:r>
        <w:rPr>
          <w:rFonts w:hint="eastAsia"/>
          <w:sz w:val="24"/>
        </w:rPr>
        <w:t xml:space="preserve">  股东会应当在《公司法》和公司章程规定的范围内，行使下列职权：</w:t>
      </w:r>
    </w:p>
    <w:p w14:paraId="114EC42F">
      <w:pPr>
        <w:spacing w:line="360" w:lineRule="auto"/>
        <w:rPr>
          <w:sz w:val="24"/>
        </w:rPr>
      </w:pPr>
      <w:r>
        <w:rPr>
          <w:rFonts w:hint="eastAsia"/>
          <w:sz w:val="24"/>
        </w:rPr>
        <w:t xml:space="preserve">   （一）选举和更换非由职工代表担任的董事，决定有关董事的报酬事项；</w:t>
      </w:r>
    </w:p>
    <w:p w14:paraId="7D000158">
      <w:pPr>
        <w:spacing w:line="360" w:lineRule="auto"/>
        <w:rPr>
          <w:sz w:val="24"/>
        </w:rPr>
      </w:pPr>
      <w:r>
        <w:rPr>
          <w:rFonts w:hint="eastAsia"/>
          <w:sz w:val="24"/>
        </w:rPr>
        <w:t xml:space="preserve">   （二）审议批准董事会的报告；</w:t>
      </w:r>
    </w:p>
    <w:p w14:paraId="787F57A5">
      <w:pPr>
        <w:spacing w:line="360" w:lineRule="auto"/>
        <w:rPr>
          <w:sz w:val="24"/>
        </w:rPr>
      </w:pPr>
      <w:r>
        <w:rPr>
          <w:rFonts w:hint="eastAsia"/>
          <w:sz w:val="24"/>
        </w:rPr>
        <w:t xml:space="preserve">   （三）审议批准公司的利润分配方案和弥补亏损方案；</w:t>
      </w:r>
    </w:p>
    <w:p w14:paraId="00040F31">
      <w:pPr>
        <w:spacing w:line="360" w:lineRule="auto"/>
        <w:rPr>
          <w:sz w:val="24"/>
        </w:rPr>
      </w:pPr>
      <w:r>
        <w:rPr>
          <w:rFonts w:hint="eastAsia"/>
          <w:sz w:val="24"/>
        </w:rPr>
        <w:t xml:space="preserve">   （四）对公司增加或者减少注册资本作出决议；</w:t>
      </w:r>
    </w:p>
    <w:p w14:paraId="2EC9D5A4">
      <w:pPr>
        <w:spacing w:line="360" w:lineRule="auto"/>
        <w:rPr>
          <w:sz w:val="24"/>
        </w:rPr>
      </w:pPr>
      <w:r>
        <w:rPr>
          <w:rFonts w:hint="eastAsia"/>
          <w:sz w:val="24"/>
        </w:rPr>
        <w:t xml:space="preserve">   （五）对发行公司债券作出决议；</w:t>
      </w:r>
    </w:p>
    <w:p w14:paraId="76784D58">
      <w:pPr>
        <w:spacing w:line="360" w:lineRule="auto"/>
        <w:ind w:firstLine="360" w:firstLineChars="150"/>
        <w:rPr>
          <w:sz w:val="24"/>
        </w:rPr>
      </w:pPr>
      <w:r>
        <w:rPr>
          <w:rFonts w:hint="eastAsia"/>
          <w:sz w:val="24"/>
        </w:rPr>
        <w:t>（六）对公司合并、分立、解散、清算或者变更公司形式作出决议；</w:t>
      </w:r>
    </w:p>
    <w:p w14:paraId="08D4A905">
      <w:pPr>
        <w:spacing w:line="360" w:lineRule="auto"/>
        <w:rPr>
          <w:sz w:val="24"/>
        </w:rPr>
      </w:pPr>
      <w:r>
        <w:rPr>
          <w:rFonts w:hint="eastAsia"/>
          <w:sz w:val="24"/>
        </w:rPr>
        <w:t xml:space="preserve">   （七）修改本章程；</w:t>
      </w:r>
    </w:p>
    <w:p w14:paraId="2EA68EA5">
      <w:pPr>
        <w:spacing w:line="360" w:lineRule="auto"/>
        <w:rPr>
          <w:sz w:val="24"/>
        </w:rPr>
      </w:pPr>
      <w:r>
        <w:rPr>
          <w:rFonts w:hint="eastAsia"/>
          <w:sz w:val="24"/>
        </w:rPr>
        <w:t xml:space="preserve">   （八）对公司聘用、解聘会计师事务所作出决议；</w:t>
      </w:r>
    </w:p>
    <w:p w14:paraId="37457DAB">
      <w:pPr>
        <w:spacing w:line="360" w:lineRule="auto"/>
        <w:ind w:firstLine="360" w:firstLineChars="150"/>
        <w:rPr>
          <w:sz w:val="24"/>
        </w:rPr>
      </w:pPr>
      <w:r>
        <w:rPr>
          <w:rFonts w:hint="eastAsia"/>
          <w:sz w:val="24"/>
        </w:rPr>
        <w:t xml:space="preserve">（九）审议批准《公司章程》第四十六条规定的担保事项； </w:t>
      </w:r>
    </w:p>
    <w:p w14:paraId="22A00A90">
      <w:pPr>
        <w:spacing w:line="360" w:lineRule="auto"/>
        <w:ind w:firstLine="360" w:firstLineChars="150"/>
        <w:rPr>
          <w:sz w:val="24"/>
        </w:rPr>
      </w:pPr>
      <w:r>
        <w:rPr>
          <w:rFonts w:hint="eastAsia"/>
          <w:sz w:val="24"/>
        </w:rPr>
        <w:t xml:space="preserve">（十）审议公司在一年内购买、出售重大资产超过公司最近一期经审计总资产30%的事项； </w:t>
      </w:r>
    </w:p>
    <w:p w14:paraId="573175F9">
      <w:pPr>
        <w:spacing w:line="360" w:lineRule="auto"/>
        <w:ind w:firstLine="360" w:firstLineChars="150"/>
        <w:rPr>
          <w:sz w:val="24"/>
        </w:rPr>
      </w:pPr>
      <w:r>
        <w:rPr>
          <w:rFonts w:hint="eastAsia"/>
          <w:sz w:val="24"/>
        </w:rPr>
        <w:t xml:space="preserve">（十一）审议批准变更募集资金用途事项； </w:t>
      </w:r>
    </w:p>
    <w:p w14:paraId="41097A60">
      <w:pPr>
        <w:spacing w:line="360" w:lineRule="auto"/>
        <w:ind w:firstLine="360" w:firstLineChars="150"/>
        <w:rPr>
          <w:sz w:val="24"/>
        </w:rPr>
      </w:pPr>
      <w:r>
        <w:rPr>
          <w:rFonts w:hint="eastAsia"/>
          <w:sz w:val="24"/>
        </w:rPr>
        <w:t>（十二）审议股权激励计划或员工持股计划；</w:t>
      </w:r>
    </w:p>
    <w:p w14:paraId="2D0F8956">
      <w:pPr>
        <w:spacing w:line="360" w:lineRule="auto"/>
        <w:ind w:firstLine="360" w:firstLineChars="150"/>
        <w:rPr>
          <w:sz w:val="24"/>
        </w:rPr>
      </w:pPr>
      <w:r>
        <w:rPr>
          <w:rFonts w:hint="eastAsia"/>
          <w:sz w:val="24"/>
        </w:rPr>
        <w:t xml:space="preserve">（十三）审议法律、行政法规、部门规章或本章程规定应当由股东会决定的其他事项。 </w:t>
      </w:r>
    </w:p>
    <w:p w14:paraId="57D72A64">
      <w:pPr>
        <w:spacing w:line="360" w:lineRule="auto"/>
        <w:ind w:firstLine="360" w:firstLineChars="150"/>
        <w:rPr>
          <w:sz w:val="24"/>
        </w:rPr>
      </w:pPr>
      <w:r>
        <w:rPr>
          <w:rFonts w:hint="eastAsia"/>
          <w:sz w:val="24"/>
        </w:rPr>
        <w:t>公司下列对外担保行为，须经股东会审议通过。</w:t>
      </w:r>
    </w:p>
    <w:p w14:paraId="75D838F8">
      <w:pPr>
        <w:numPr>
          <w:ilvl w:val="0"/>
          <w:numId w:val="1"/>
        </w:numPr>
        <w:spacing w:line="360" w:lineRule="auto"/>
        <w:ind w:firstLine="360" w:firstLineChars="150"/>
        <w:rPr>
          <w:sz w:val="24"/>
        </w:rPr>
      </w:pPr>
      <w:r>
        <w:rPr>
          <w:rFonts w:hint="eastAsia"/>
          <w:sz w:val="24"/>
        </w:rPr>
        <w:t>本公司及本公司控股子公司的对外担保总额，达到或超过最近一期经审计净资产的50%以后提供的任何担保；</w:t>
      </w:r>
    </w:p>
    <w:p w14:paraId="047CDFDE">
      <w:pPr>
        <w:spacing w:line="360" w:lineRule="auto"/>
        <w:ind w:firstLine="360" w:firstLineChars="150"/>
        <w:rPr>
          <w:sz w:val="24"/>
        </w:rPr>
      </w:pPr>
      <w:r>
        <w:rPr>
          <w:rFonts w:hint="eastAsia"/>
          <w:sz w:val="24"/>
        </w:rPr>
        <w:t>（二）本公司及本公司控股子公司的对外担保总额，超过公司最近一期经审计总资产3</w:t>
      </w:r>
      <w:r>
        <w:rPr>
          <w:sz w:val="24"/>
        </w:rPr>
        <w:t>0</w:t>
      </w:r>
      <w:r>
        <w:rPr>
          <w:rFonts w:hint="eastAsia"/>
          <w:sz w:val="24"/>
        </w:rPr>
        <w:t>%</w:t>
      </w:r>
      <w:r>
        <w:rPr>
          <w:sz w:val="24"/>
        </w:rPr>
        <w:t>的担保</w:t>
      </w:r>
      <w:r>
        <w:rPr>
          <w:rFonts w:hint="eastAsia"/>
          <w:sz w:val="24"/>
        </w:rPr>
        <w:t>；</w:t>
      </w:r>
    </w:p>
    <w:p w14:paraId="31D627F4">
      <w:pPr>
        <w:spacing w:line="360" w:lineRule="auto"/>
        <w:rPr>
          <w:sz w:val="24"/>
        </w:rPr>
      </w:pPr>
      <w:r>
        <w:rPr>
          <w:rFonts w:hint="eastAsia"/>
          <w:sz w:val="24"/>
        </w:rPr>
        <w:t xml:space="preserve"> </w:t>
      </w:r>
      <w:r>
        <w:rPr>
          <w:sz w:val="24"/>
        </w:rPr>
        <w:t xml:space="preserve">  </w:t>
      </w:r>
      <w:r>
        <w:rPr>
          <w:rFonts w:hint="eastAsia"/>
          <w:sz w:val="24"/>
        </w:rPr>
        <w:t>（三）公司在一年内向他人提供担保的金额超过公司最近一期经审计总资产百分之三十的担保；</w:t>
      </w:r>
    </w:p>
    <w:p w14:paraId="0EEB5837">
      <w:pPr>
        <w:spacing w:line="360" w:lineRule="auto"/>
        <w:ind w:firstLine="360" w:firstLineChars="150"/>
        <w:rPr>
          <w:sz w:val="24"/>
        </w:rPr>
      </w:pPr>
      <w:r>
        <w:rPr>
          <w:rFonts w:hint="eastAsia"/>
          <w:sz w:val="24"/>
        </w:rPr>
        <w:t>（四）为资产负债率超过70%的担保对象提供的担保；</w:t>
      </w:r>
    </w:p>
    <w:p w14:paraId="19C4041D">
      <w:pPr>
        <w:spacing w:line="360" w:lineRule="auto"/>
        <w:ind w:firstLine="360" w:firstLineChars="150"/>
        <w:rPr>
          <w:sz w:val="24"/>
        </w:rPr>
      </w:pPr>
      <w:r>
        <w:rPr>
          <w:rFonts w:hint="eastAsia"/>
          <w:sz w:val="24"/>
        </w:rPr>
        <w:t>（五）单笔担保额超过最近一期经审计净资产10%的担保；</w:t>
      </w:r>
    </w:p>
    <w:p w14:paraId="3EC9291D">
      <w:pPr>
        <w:spacing w:line="360" w:lineRule="auto"/>
        <w:ind w:firstLine="360" w:firstLineChars="150"/>
        <w:rPr>
          <w:sz w:val="24"/>
        </w:rPr>
      </w:pPr>
      <w:r>
        <w:rPr>
          <w:rFonts w:hint="eastAsia"/>
          <w:sz w:val="24"/>
        </w:rPr>
        <w:t>（六）对股东、实际控制人及其关联方提供的担保。</w:t>
      </w:r>
    </w:p>
    <w:p w14:paraId="14EB03E5">
      <w:pPr>
        <w:spacing w:line="360" w:lineRule="auto"/>
        <w:ind w:firstLine="360" w:firstLineChars="150"/>
        <w:rPr>
          <w:sz w:val="24"/>
        </w:rPr>
      </w:pPr>
      <w:r>
        <w:rPr>
          <w:rFonts w:hint="eastAsia"/>
          <w:sz w:val="24"/>
        </w:rPr>
        <w:t>（七</w:t>
      </w:r>
      <w:r>
        <w:rPr>
          <w:sz w:val="24"/>
        </w:rPr>
        <w:t>）</w:t>
      </w:r>
      <w:r>
        <w:rPr>
          <w:rFonts w:hint="eastAsia"/>
          <w:sz w:val="24"/>
        </w:rPr>
        <w:t>上海</w:t>
      </w:r>
      <w:r>
        <w:rPr>
          <w:sz w:val="24"/>
        </w:rPr>
        <w:t>证券交易所规定的其他担保情形。</w:t>
      </w:r>
    </w:p>
    <w:p w14:paraId="024436D3">
      <w:pPr>
        <w:spacing w:line="360" w:lineRule="auto"/>
        <w:ind w:firstLine="480" w:firstLineChars="200"/>
        <w:rPr>
          <w:sz w:val="24"/>
        </w:rPr>
      </w:pPr>
    </w:p>
    <w:p w14:paraId="5475A18E">
      <w:pPr>
        <w:spacing w:line="360" w:lineRule="auto"/>
        <w:ind w:firstLine="480"/>
        <w:rPr>
          <w:sz w:val="24"/>
        </w:rPr>
      </w:pPr>
      <w:r>
        <w:rPr>
          <w:rFonts w:hint="eastAsia"/>
          <w:b/>
          <w:sz w:val="24"/>
        </w:rPr>
        <w:t>第五条</w:t>
      </w:r>
      <w:r>
        <w:rPr>
          <w:rFonts w:hint="eastAsia"/>
          <w:sz w:val="24"/>
        </w:rPr>
        <w:t xml:space="preserve">  股东会分为年度股东会和临时股东会。年度股东会每年召开一次，应当于上一会计年度结束后的6 个月内举行。临时股东会不定期召开，出现《公司法》第一百一十三规定的应当召开临时股东会的如下情形时，临时股东会应当在2个月内召开</w:t>
      </w:r>
    </w:p>
    <w:p w14:paraId="0912722B">
      <w:pPr>
        <w:spacing w:line="360" w:lineRule="auto"/>
        <w:ind w:firstLine="480" w:firstLineChars="200"/>
        <w:rPr>
          <w:sz w:val="24"/>
        </w:rPr>
      </w:pPr>
      <w:r>
        <w:rPr>
          <w:rFonts w:hint="eastAsia"/>
          <w:sz w:val="24"/>
        </w:rPr>
        <w:t>公司在上述期限内不能召开股东会的，应当报告公司所在地中国证监会派出机构和上海证券交易所（以下简称“证券交易所”），说明原因并公告。</w:t>
      </w:r>
    </w:p>
    <w:p w14:paraId="7F502FE3">
      <w:pPr>
        <w:spacing w:line="360" w:lineRule="auto"/>
        <w:rPr>
          <w:sz w:val="24"/>
        </w:rPr>
      </w:pPr>
    </w:p>
    <w:p w14:paraId="73AB747C">
      <w:pPr>
        <w:spacing w:line="360" w:lineRule="auto"/>
        <w:ind w:firstLine="482" w:firstLineChars="200"/>
        <w:rPr>
          <w:sz w:val="24"/>
        </w:rPr>
      </w:pPr>
      <w:r>
        <w:rPr>
          <w:rFonts w:hint="eastAsia"/>
          <w:b/>
          <w:sz w:val="24"/>
        </w:rPr>
        <w:t>第六条</w:t>
      </w:r>
      <w:r>
        <w:rPr>
          <w:rFonts w:hint="eastAsia"/>
          <w:sz w:val="24"/>
        </w:rPr>
        <w:t>　公司召开股东会，应当聘请律师对以下问题出具法律意见并公告：</w:t>
      </w:r>
    </w:p>
    <w:p w14:paraId="291C6274">
      <w:pPr>
        <w:spacing w:line="360" w:lineRule="auto"/>
        <w:ind w:firstLine="480" w:firstLineChars="200"/>
        <w:rPr>
          <w:sz w:val="24"/>
        </w:rPr>
      </w:pPr>
      <w:r>
        <w:rPr>
          <w:rFonts w:hint="eastAsia"/>
          <w:sz w:val="24"/>
        </w:rPr>
        <w:t>（一）会议的召集、召开程序是否符合法律、行政法规、本规则和公司章程的规定；</w:t>
      </w:r>
    </w:p>
    <w:p w14:paraId="62CB86F5">
      <w:pPr>
        <w:spacing w:line="360" w:lineRule="auto"/>
        <w:ind w:firstLine="480" w:firstLineChars="200"/>
        <w:rPr>
          <w:sz w:val="24"/>
        </w:rPr>
      </w:pPr>
      <w:r>
        <w:rPr>
          <w:rFonts w:hint="eastAsia"/>
          <w:sz w:val="24"/>
        </w:rPr>
        <w:t>（二）出席会议人员的资格、召集人资格是否合法有效；</w:t>
      </w:r>
    </w:p>
    <w:p w14:paraId="4550DEC6">
      <w:pPr>
        <w:spacing w:line="360" w:lineRule="auto"/>
        <w:ind w:firstLine="480" w:firstLineChars="200"/>
        <w:rPr>
          <w:sz w:val="24"/>
        </w:rPr>
      </w:pPr>
      <w:r>
        <w:rPr>
          <w:rFonts w:hint="eastAsia"/>
          <w:sz w:val="24"/>
        </w:rPr>
        <w:t>（三）会议的表决程序、表决结果是否合法有效；</w:t>
      </w:r>
    </w:p>
    <w:p w14:paraId="4BEDDFB9">
      <w:pPr>
        <w:spacing w:line="360" w:lineRule="auto"/>
        <w:ind w:firstLine="480" w:firstLineChars="200"/>
        <w:rPr>
          <w:sz w:val="24"/>
        </w:rPr>
      </w:pPr>
      <w:r>
        <w:rPr>
          <w:rFonts w:hint="eastAsia"/>
          <w:sz w:val="24"/>
        </w:rPr>
        <w:t xml:space="preserve">（四）应公司要求对其他有关问题出具的法律意见。 </w:t>
      </w:r>
    </w:p>
    <w:p w14:paraId="7866BEA2">
      <w:pPr>
        <w:spacing w:line="360" w:lineRule="auto"/>
        <w:rPr>
          <w:sz w:val="24"/>
        </w:rPr>
      </w:pPr>
    </w:p>
    <w:p w14:paraId="3C38E5AC">
      <w:pPr>
        <w:spacing w:line="360" w:lineRule="auto"/>
        <w:jc w:val="center"/>
        <w:rPr>
          <w:b/>
          <w:bCs/>
          <w:sz w:val="24"/>
        </w:rPr>
      </w:pPr>
      <w:r>
        <w:rPr>
          <w:rFonts w:hint="eastAsia"/>
          <w:b/>
          <w:bCs/>
          <w:sz w:val="24"/>
        </w:rPr>
        <w:t>第二章  股东会的召集</w:t>
      </w:r>
    </w:p>
    <w:p w14:paraId="58D80488">
      <w:pPr>
        <w:spacing w:line="360" w:lineRule="auto"/>
        <w:rPr>
          <w:sz w:val="24"/>
        </w:rPr>
      </w:pPr>
    </w:p>
    <w:p w14:paraId="298E423A">
      <w:pPr>
        <w:spacing w:line="360" w:lineRule="auto"/>
        <w:ind w:firstLine="482" w:firstLineChars="200"/>
        <w:rPr>
          <w:sz w:val="24"/>
        </w:rPr>
      </w:pPr>
      <w:r>
        <w:rPr>
          <w:rFonts w:hint="eastAsia"/>
          <w:b/>
          <w:sz w:val="24"/>
        </w:rPr>
        <w:t>第七条</w:t>
      </w:r>
      <w:r>
        <w:rPr>
          <w:rFonts w:hint="eastAsia"/>
          <w:sz w:val="24"/>
        </w:rPr>
        <w:t xml:space="preserve">  董事会应当在本规则第五条规定的期限内按时召集股东会。</w:t>
      </w:r>
    </w:p>
    <w:p w14:paraId="4DAF83E9">
      <w:pPr>
        <w:spacing w:line="360" w:lineRule="auto"/>
        <w:ind w:firstLine="480" w:firstLineChars="200"/>
        <w:rPr>
          <w:sz w:val="24"/>
        </w:rPr>
      </w:pPr>
    </w:p>
    <w:p w14:paraId="61A94699">
      <w:pPr>
        <w:spacing w:line="360" w:lineRule="auto"/>
        <w:ind w:firstLine="482" w:firstLineChars="200"/>
        <w:rPr>
          <w:sz w:val="24"/>
        </w:rPr>
      </w:pPr>
      <w:r>
        <w:rPr>
          <w:rFonts w:hint="eastAsia"/>
          <w:b/>
          <w:sz w:val="24"/>
        </w:rPr>
        <w:t>第八条</w:t>
      </w:r>
      <w:r>
        <w:rPr>
          <w:rFonts w:hint="eastAsia"/>
          <w:sz w:val="24"/>
        </w:rPr>
        <w:t xml:space="preserve">  经全体独立董事过半数同意，独立董事有权向董事会提议召开临时股东会。对独立董事要求召开临时股东会的提议，董事会应当根据法律、行政法规和公司章程的规定，在收到提议后10日内提出同意或不同意召开临时股东会的书面反馈意见。</w:t>
      </w:r>
    </w:p>
    <w:p w14:paraId="2000D2D8">
      <w:pPr>
        <w:spacing w:line="360" w:lineRule="auto"/>
        <w:ind w:firstLine="480" w:firstLineChars="200"/>
        <w:rPr>
          <w:sz w:val="24"/>
        </w:rPr>
      </w:pPr>
      <w:r>
        <w:rPr>
          <w:rFonts w:hint="eastAsia"/>
          <w:sz w:val="24"/>
        </w:rPr>
        <w:t>董事会同意召开临时股东会的，应当在作出董事会决议后的5 日内发出召开股东会的通知；董事会不同意召开临时股东会的，应当说明理由并公告。</w:t>
      </w:r>
    </w:p>
    <w:p w14:paraId="59740730">
      <w:pPr>
        <w:spacing w:line="360" w:lineRule="auto"/>
        <w:ind w:firstLine="480" w:firstLineChars="200"/>
        <w:rPr>
          <w:sz w:val="24"/>
        </w:rPr>
      </w:pPr>
    </w:p>
    <w:p w14:paraId="1B72FE67">
      <w:pPr>
        <w:spacing w:line="360" w:lineRule="auto"/>
        <w:ind w:firstLine="482" w:firstLineChars="200"/>
        <w:rPr>
          <w:sz w:val="24"/>
        </w:rPr>
      </w:pPr>
      <w:r>
        <w:rPr>
          <w:rFonts w:hint="eastAsia"/>
          <w:b/>
          <w:sz w:val="24"/>
        </w:rPr>
        <w:t>第九条</w:t>
      </w:r>
      <w:r>
        <w:rPr>
          <w:rFonts w:hint="eastAsia"/>
          <w:sz w:val="24"/>
        </w:rPr>
        <w:t xml:space="preserve">  审计委员会有权向董事会提议召开临时股东会，并应当以书面形式向董事会提出。董事会应当根据法律、行政法规和公司章程的规定，在收到提议后10 日内提出同意或不同意召开临时股东会的书面反馈意见。</w:t>
      </w:r>
    </w:p>
    <w:p w14:paraId="399755A3">
      <w:pPr>
        <w:spacing w:line="360" w:lineRule="auto"/>
        <w:ind w:firstLine="480" w:firstLineChars="200"/>
        <w:rPr>
          <w:sz w:val="24"/>
        </w:rPr>
      </w:pPr>
      <w:r>
        <w:rPr>
          <w:rFonts w:hint="eastAsia"/>
          <w:sz w:val="24"/>
        </w:rPr>
        <w:t>董事会同意召开临时股东会的，应当在作出董事会决议后的5日内发出召开股东会的通知，通知中对原提议的变更，应当征得审计委员会的同意。</w:t>
      </w:r>
    </w:p>
    <w:p w14:paraId="0AA216DD">
      <w:pPr>
        <w:spacing w:line="360" w:lineRule="auto"/>
        <w:ind w:firstLine="480" w:firstLineChars="200"/>
        <w:rPr>
          <w:sz w:val="24"/>
        </w:rPr>
      </w:pPr>
      <w:r>
        <w:rPr>
          <w:rFonts w:hint="eastAsia"/>
          <w:sz w:val="24"/>
        </w:rPr>
        <w:t>董事会不同意召开临时股东会，或者在收到提议后10日内未作出书面反馈的，视为董事会不能履行或者不履行召集股东会会议职责，审计委员会可以自行召集和主持。</w:t>
      </w:r>
    </w:p>
    <w:p w14:paraId="3EDB5B03">
      <w:pPr>
        <w:spacing w:line="360" w:lineRule="auto"/>
        <w:ind w:firstLine="480" w:firstLineChars="200"/>
        <w:rPr>
          <w:sz w:val="24"/>
        </w:rPr>
      </w:pPr>
    </w:p>
    <w:p w14:paraId="095C11FE">
      <w:pPr>
        <w:spacing w:line="360" w:lineRule="auto"/>
        <w:ind w:firstLine="482" w:firstLineChars="200"/>
        <w:rPr>
          <w:sz w:val="24"/>
        </w:rPr>
      </w:pPr>
      <w:r>
        <w:rPr>
          <w:rFonts w:hint="eastAsia"/>
          <w:b/>
          <w:sz w:val="24"/>
        </w:rPr>
        <w:t>第十条</w:t>
      </w:r>
      <w:r>
        <w:rPr>
          <w:rFonts w:hint="eastAsia"/>
          <w:sz w:val="24"/>
        </w:rPr>
        <w:t xml:space="preserve">  单独或者合计持有公司10%以上股份的股东有权向董事会请求召开临时股东会，并应当以书面形式向董事会提出。董事会应当根据法律、行政法规和公司章程的规定，在收到请求后10日内提出同意或不同意召开临时股东会的书面反馈意见。</w:t>
      </w:r>
    </w:p>
    <w:p w14:paraId="405F764C">
      <w:pPr>
        <w:spacing w:line="360" w:lineRule="auto"/>
        <w:ind w:firstLine="480" w:firstLineChars="200"/>
        <w:rPr>
          <w:sz w:val="24"/>
        </w:rPr>
      </w:pPr>
      <w:r>
        <w:rPr>
          <w:rFonts w:hint="eastAsia"/>
          <w:sz w:val="24"/>
        </w:rPr>
        <w:t>董事会同意召开临时股东会的，应当在作出董事会决议后的5日内发出召开股东会的通知，通知中对原请求的变更，应当征得相关股东的同意。</w:t>
      </w:r>
    </w:p>
    <w:p w14:paraId="65E614DC">
      <w:pPr>
        <w:spacing w:line="360" w:lineRule="auto"/>
        <w:ind w:firstLine="480" w:firstLineChars="200"/>
        <w:rPr>
          <w:sz w:val="24"/>
        </w:rPr>
      </w:pPr>
      <w:r>
        <w:rPr>
          <w:rFonts w:hint="eastAsia"/>
          <w:sz w:val="24"/>
        </w:rPr>
        <w:t>董事会不同意召开临时股东会，或者在收到请求后10日内未作出反馈的，单独或者合计持有公司10%以上股份的股东有权向审计委员会提议召开临时股东会，并应当以书面形式向审计委员会提出请求。</w:t>
      </w:r>
    </w:p>
    <w:p w14:paraId="5349F27E">
      <w:pPr>
        <w:spacing w:line="360" w:lineRule="auto"/>
        <w:ind w:firstLine="480" w:firstLineChars="200"/>
        <w:rPr>
          <w:sz w:val="24"/>
        </w:rPr>
      </w:pPr>
      <w:r>
        <w:rPr>
          <w:rFonts w:hint="eastAsia"/>
          <w:sz w:val="24"/>
        </w:rPr>
        <w:t>审计委员会同意召开临时股东会的，应在收到请求5日内发出召开股东会的通知，通知中对原请求的变更，应当征得相关股东的同意。</w:t>
      </w:r>
    </w:p>
    <w:p w14:paraId="03B03246">
      <w:pPr>
        <w:spacing w:line="360" w:lineRule="auto"/>
        <w:ind w:firstLine="480" w:firstLineChars="200"/>
        <w:rPr>
          <w:sz w:val="24"/>
        </w:rPr>
      </w:pPr>
      <w:r>
        <w:rPr>
          <w:rFonts w:hint="eastAsia"/>
          <w:sz w:val="24"/>
        </w:rPr>
        <w:t>审计委员会未在规定期限内发出股东会通知的，视为审计委员会不召集和主持股东会，连续90日以上单独或者合计持有公司10%以上股份的股东可以自行召集和主持。</w:t>
      </w:r>
    </w:p>
    <w:p w14:paraId="51328949">
      <w:pPr>
        <w:spacing w:line="360" w:lineRule="auto"/>
        <w:ind w:firstLine="480" w:firstLineChars="200"/>
        <w:rPr>
          <w:sz w:val="24"/>
        </w:rPr>
      </w:pPr>
    </w:p>
    <w:p w14:paraId="2EE5791A">
      <w:pPr>
        <w:spacing w:line="360" w:lineRule="auto"/>
        <w:ind w:firstLine="482" w:firstLineChars="200"/>
        <w:rPr>
          <w:sz w:val="24"/>
        </w:rPr>
      </w:pPr>
      <w:r>
        <w:rPr>
          <w:rFonts w:hint="eastAsia"/>
          <w:b/>
          <w:sz w:val="24"/>
        </w:rPr>
        <w:t xml:space="preserve">第十一条 </w:t>
      </w:r>
      <w:r>
        <w:rPr>
          <w:rFonts w:hint="eastAsia"/>
          <w:sz w:val="24"/>
        </w:rPr>
        <w:t xml:space="preserve"> 审计委员会或股东决定自行召集股东会的，应当书面通知董事会，同时向公司所在地中国证监会派出机构和证券交易所备案。</w:t>
      </w:r>
    </w:p>
    <w:p w14:paraId="2989A3DD">
      <w:pPr>
        <w:spacing w:line="360" w:lineRule="auto"/>
        <w:ind w:firstLine="480" w:firstLineChars="200"/>
        <w:rPr>
          <w:sz w:val="24"/>
        </w:rPr>
      </w:pPr>
      <w:r>
        <w:rPr>
          <w:rFonts w:hint="eastAsia"/>
          <w:sz w:val="24"/>
        </w:rPr>
        <w:t>在股东会决议公告前，召集股东持股比例不得低于10%。</w:t>
      </w:r>
    </w:p>
    <w:p w14:paraId="533ACB15">
      <w:pPr>
        <w:spacing w:line="360" w:lineRule="auto"/>
        <w:ind w:firstLine="480" w:firstLineChars="200"/>
        <w:rPr>
          <w:sz w:val="24"/>
        </w:rPr>
      </w:pPr>
      <w:r>
        <w:rPr>
          <w:rFonts w:hint="eastAsia"/>
          <w:sz w:val="24"/>
        </w:rPr>
        <w:t>审计委员会应在发出股东会通知及发布股东会决议公告时，向公司所在地中国证监会派出机构和证券交易所提交有关证明材料。</w:t>
      </w:r>
    </w:p>
    <w:p w14:paraId="35D90BCE">
      <w:pPr>
        <w:spacing w:line="360" w:lineRule="auto"/>
        <w:rPr>
          <w:sz w:val="24"/>
        </w:rPr>
      </w:pPr>
    </w:p>
    <w:p w14:paraId="2B3381AD">
      <w:pPr>
        <w:spacing w:line="360" w:lineRule="auto"/>
        <w:ind w:firstLine="482" w:firstLineChars="200"/>
        <w:rPr>
          <w:sz w:val="24"/>
        </w:rPr>
      </w:pPr>
      <w:r>
        <w:rPr>
          <w:rFonts w:hint="eastAsia"/>
          <w:b/>
          <w:sz w:val="24"/>
        </w:rPr>
        <w:t xml:space="preserve">第十二条 </w:t>
      </w:r>
      <w:r>
        <w:rPr>
          <w:rFonts w:hint="eastAsia"/>
          <w:sz w:val="24"/>
        </w:rPr>
        <w:t xml:space="preserve"> 对于审计委员会或股东自行召集的股东会，董事会和董事会秘书应予配合。董事会应当提供股权登记日的股东名册。董事会未提供股东名册的，召集人可以持召集股东会通知的相关公告，向证券登记结算机构申请获取。召集人所获取的股东名册不得用于除召开股东会以外的其他用途。</w:t>
      </w:r>
    </w:p>
    <w:p w14:paraId="635EDED3">
      <w:pPr>
        <w:spacing w:line="360" w:lineRule="auto"/>
        <w:rPr>
          <w:sz w:val="24"/>
        </w:rPr>
      </w:pPr>
    </w:p>
    <w:p w14:paraId="24518787">
      <w:pPr>
        <w:spacing w:line="360" w:lineRule="auto"/>
        <w:ind w:firstLine="482" w:firstLineChars="200"/>
        <w:rPr>
          <w:sz w:val="24"/>
        </w:rPr>
      </w:pPr>
      <w:r>
        <w:rPr>
          <w:rFonts w:hint="eastAsia"/>
          <w:b/>
          <w:sz w:val="24"/>
        </w:rPr>
        <w:t>第十三条</w:t>
      </w:r>
      <w:r>
        <w:rPr>
          <w:rFonts w:hint="eastAsia"/>
          <w:sz w:val="24"/>
        </w:rPr>
        <w:t xml:space="preserve">  审计委员会或股东自行召集的股东会，会议所必需的费用由公司承担。</w:t>
      </w:r>
    </w:p>
    <w:p w14:paraId="33733E21">
      <w:pPr>
        <w:spacing w:line="360" w:lineRule="auto"/>
        <w:ind w:firstLine="480" w:firstLineChars="200"/>
        <w:rPr>
          <w:sz w:val="24"/>
        </w:rPr>
      </w:pPr>
    </w:p>
    <w:p w14:paraId="7903082B">
      <w:pPr>
        <w:spacing w:line="360" w:lineRule="auto"/>
        <w:jc w:val="center"/>
        <w:rPr>
          <w:b/>
          <w:bCs/>
          <w:sz w:val="24"/>
        </w:rPr>
      </w:pPr>
      <w:r>
        <w:rPr>
          <w:rFonts w:hint="eastAsia"/>
          <w:b/>
          <w:bCs/>
          <w:sz w:val="24"/>
        </w:rPr>
        <w:t>第三章  股东会的提案与通知</w:t>
      </w:r>
    </w:p>
    <w:p w14:paraId="52955078">
      <w:pPr>
        <w:spacing w:line="360" w:lineRule="auto"/>
        <w:ind w:firstLine="480" w:firstLineChars="200"/>
        <w:rPr>
          <w:sz w:val="24"/>
        </w:rPr>
      </w:pPr>
    </w:p>
    <w:p w14:paraId="01B4DCD4">
      <w:pPr>
        <w:spacing w:line="360" w:lineRule="auto"/>
        <w:rPr>
          <w:sz w:val="24"/>
        </w:rPr>
      </w:pPr>
    </w:p>
    <w:p w14:paraId="5D0D2226">
      <w:pPr>
        <w:spacing w:line="360" w:lineRule="auto"/>
        <w:ind w:firstLine="482" w:firstLineChars="200"/>
        <w:rPr>
          <w:sz w:val="24"/>
        </w:rPr>
      </w:pPr>
      <w:r>
        <w:rPr>
          <w:rFonts w:hint="eastAsia"/>
          <w:b/>
          <w:sz w:val="24"/>
        </w:rPr>
        <w:t>第十四条</w:t>
      </w:r>
      <w:r>
        <w:rPr>
          <w:rFonts w:hint="eastAsia"/>
          <w:sz w:val="24"/>
        </w:rPr>
        <w:t xml:space="preserve">  公司召开股东会，董事会、审计委员会以及单独或者合并持有公司3%以上股份的股东，有权向公司提出提案。</w:t>
      </w:r>
    </w:p>
    <w:p w14:paraId="06EA89D4">
      <w:pPr>
        <w:spacing w:line="360" w:lineRule="auto"/>
        <w:ind w:firstLine="480" w:firstLineChars="200"/>
        <w:rPr>
          <w:sz w:val="24"/>
        </w:rPr>
      </w:pPr>
      <w:r>
        <w:rPr>
          <w:rFonts w:hint="eastAsia"/>
          <w:sz w:val="24"/>
        </w:rPr>
        <w:t>董事会在召开股东会的通知中应列出本次股东会讨论的事项，并将董事会提出的所有提案的内容充分披露。需要变更前次股东会决议涉及的事项的，提案内容应当完整，不能只列出变更的内容。列入“其他事项”但未明确具体内容的，不能视为提案，股东会不得进行表决。</w:t>
      </w:r>
    </w:p>
    <w:p w14:paraId="21DC2837">
      <w:pPr>
        <w:spacing w:line="360" w:lineRule="auto"/>
        <w:ind w:firstLine="480" w:firstLineChars="200"/>
        <w:rPr>
          <w:sz w:val="24"/>
        </w:rPr>
      </w:pPr>
      <w:r>
        <w:rPr>
          <w:rFonts w:hint="eastAsia"/>
          <w:sz w:val="24"/>
        </w:rPr>
        <w:t>董事会决定不将股东会提案列入会议议程的，应当在该次股东会上进行解释和说明，并将提案内容和董事会的说明在股东会结束后与股东会决议一并公告。</w:t>
      </w:r>
    </w:p>
    <w:p w14:paraId="74ABD945">
      <w:pPr>
        <w:spacing w:line="360" w:lineRule="auto"/>
        <w:ind w:firstLine="480" w:firstLineChars="200"/>
        <w:rPr>
          <w:sz w:val="24"/>
        </w:rPr>
      </w:pPr>
      <w:r>
        <w:rPr>
          <w:rFonts w:hint="eastAsia"/>
          <w:sz w:val="24"/>
        </w:rPr>
        <w:t>提案的内容应当属于股东会职权范围，有明确议题和具体决议事项，并且符合法律、行政法规和公司章程的有关规定。包括但不限于如下要求：</w:t>
      </w:r>
    </w:p>
    <w:p w14:paraId="2ACC598A">
      <w:pPr>
        <w:spacing w:line="360" w:lineRule="auto"/>
        <w:ind w:firstLine="480" w:firstLineChars="200"/>
        <w:rPr>
          <w:sz w:val="24"/>
        </w:rPr>
      </w:pPr>
      <w:r>
        <w:rPr>
          <w:rFonts w:hint="eastAsia"/>
          <w:sz w:val="24"/>
        </w:rPr>
        <w:t>（一）提出涉及投资、财产处置和收购兼并等提案的，应当充分说明该事项的详情，包括：涉及金额、价格（或计价方法）、资产的帐面值、对公司的影响、审批情况等；</w:t>
      </w:r>
    </w:p>
    <w:p w14:paraId="2F89C20B">
      <w:pPr>
        <w:spacing w:line="360" w:lineRule="auto"/>
        <w:ind w:firstLine="480" w:firstLineChars="200"/>
        <w:rPr>
          <w:sz w:val="24"/>
        </w:rPr>
      </w:pPr>
      <w:r>
        <w:rPr>
          <w:rFonts w:hint="eastAsia"/>
          <w:sz w:val="24"/>
        </w:rPr>
        <w:t>（二）董事会提出改变募股资金用途提案的，应在召开股东会的通知中说明改变募股资金用途的原因、新项目的概况及对公司未来的影响；</w:t>
      </w:r>
    </w:p>
    <w:p w14:paraId="3F851DBB">
      <w:pPr>
        <w:spacing w:line="360" w:lineRule="auto"/>
        <w:ind w:firstLine="480" w:firstLineChars="200"/>
        <w:rPr>
          <w:sz w:val="24"/>
        </w:rPr>
      </w:pPr>
      <w:r>
        <w:rPr>
          <w:rFonts w:hint="eastAsia"/>
          <w:sz w:val="24"/>
        </w:rPr>
        <w:t>（三）涉及公开发行股票等需要报送中国证监会核准的事项，应当作为专项提案提出；</w:t>
      </w:r>
    </w:p>
    <w:p w14:paraId="73FC8568">
      <w:pPr>
        <w:spacing w:line="360" w:lineRule="auto"/>
        <w:ind w:firstLine="480" w:firstLineChars="200"/>
        <w:rPr>
          <w:sz w:val="24"/>
        </w:rPr>
      </w:pPr>
      <w:r>
        <w:rPr>
          <w:rFonts w:hint="eastAsia"/>
          <w:sz w:val="24"/>
        </w:rPr>
        <w:t>（四）董事会审议通过年度报告后，应当对利润分配方案做出决议，并作为年度股东会的提案。董事会在提出资本公积转增股本方案时，需详细说明转增原因；</w:t>
      </w:r>
    </w:p>
    <w:p w14:paraId="166A6D0A">
      <w:pPr>
        <w:spacing w:line="360" w:lineRule="auto"/>
        <w:ind w:firstLine="480" w:firstLineChars="200"/>
        <w:rPr>
          <w:sz w:val="24"/>
        </w:rPr>
      </w:pPr>
      <w:r>
        <w:rPr>
          <w:rFonts w:hint="eastAsia"/>
          <w:sz w:val="24"/>
        </w:rPr>
        <w:t>（五）会计师事务所的聘任，由董事会提出提案，股东会表决通过。董事会提出解聘或不再续聘会计师事务所的提案时，应事先通知该会计师事务所，并向股东会说明原因。会计师事务所有权向股东会陈述意见。公司聘用会计师事务所必须由股东会决定，董事会不得在股东会决定前委任会计师事务所。</w:t>
      </w:r>
    </w:p>
    <w:p w14:paraId="6176E132">
      <w:pPr>
        <w:spacing w:line="360" w:lineRule="auto"/>
        <w:rPr>
          <w:sz w:val="24"/>
        </w:rPr>
      </w:pPr>
      <w:r>
        <w:rPr>
          <w:rFonts w:hint="eastAsia"/>
          <w:sz w:val="24"/>
        </w:rPr>
        <w:t>会计师事务所提出辞聘的，董事会应在下一次股东会说明原因。辞聘的会计师事务所有责任以书面形式或派人出席股东会，向股东会说明公司有无不当。</w:t>
      </w:r>
    </w:p>
    <w:p w14:paraId="33E4EAAB">
      <w:pPr>
        <w:spacing w:line="360" w:lineRule="auto"/>
        <w:ind w:firstLine="480" w:firstLineChars="200"/>
        <w:rPr>
          <w:sz w:val="24"/>
        </w:rPr>
      </w:pPr>
      <w:r>
        <w:rPr>
          <w:rFonts w:hint="eastAsia"/>
          <w:sz w:val="24"/>
        </w:rPr>
        <w:t>股东会提案应当符合下列条件：</w:t>
      </w:r>
    </w:p>
    <w:p w14:paraId="020B2CFB">
      <w:pPr>
        <w:spacing w:line="360" w:lineRule="auto"/>
        <w:ind w:firstLine="480" w:firstLineChars="200"/>
        <w:rPr>
          <w:sz w:val="24"/>
        </w:rPr>
      </w:pPr>
      <w:r>
        <w:rPr>
          <w:rFonts w:hint="eastAsia"/>
          <w:sz w:val="24"/>
        </w:rPr>
        <w:t>（一）内容与法律、法规和章程的规定不相抵触，并且属于公司经营范围和股东会职责范围；</w:t>
      </w:r>
    </w:p>
    <w:p w14:paraId="76709F09">
      <w:pPr>
        <w:spacing w:line="360" w:lineRule="auto"/>
        <w:ind w:firstLine="480" w:firstLineChars="200"/>
        <w:rPr>
          <w:sz w:val="24"/>
        </w:rPr>
      </w:pPr>
      <w:r>
        <w:rPr>
          <w:rFonts w:hint="eastAsia"/>
          <w:sz w:val="24"/>
        </w:rPr>
        <w:t>（二）有明确议题和具体决议事项；</w:t>
      </w:r>
    </w:p>
    <w:p w14:paraId="28EF7EB8">
      <w:pPr>
        <w:spacing w:line="360" w:lineRule="auto"/>
        <w:ind w:firstLine="480" w:firstLineChars="200"/>
        <w:rPr>
          <w:sz w:val="24"/>
        </w:rPr>
      </w:pPr>
      <w:r>
        <w:rPr>
          <w:rFonts w:hint="eastAsia"/>
          <w:sz w:val="24"/>
        </w:rPr>
        <w:t>（三）以书面形式提交或送达董事会。</w:t>
      </w:r>
    </w:p>
    <w:p w14:paraId="05B07D19">
      <w:pPr>
        <w:spacing w:line="360" w:lineRule="auto"/>
        <w:ind w:firstLine="480" w:firstLineChars="200"/>
        <w:rPr>
          <w:sz w:val="24"/>
        </w:rPr>
      </w:pPr>
    </w:p>
    <w:p w14:paraId="1F82DD86">
      <w:pPr>
        <w:spacing w:line="360" w:lineRule="auto"/>
        <w:ind w:firstLine="482" w:firstLineChars="200"/>
        <w:rPr>
          <w:sz w:val="24"/>
        </w:rPr>
      </w:pPr>
      <w:r>
        <w:rPr>
          <w:rFonts w:hint="eastAsia"/>
          <w:b/>
          <w:sz w:val="24"/>
        </w:rPr>
        <w:t>第十五条</w:t>
      </w:r>
      <w:r>
        <w:rPr>
          <w:rFonts w:hint="eastAsia"/>
          <w:sz w:val="24"/>
        </w:rPr>
        <w:t xml:space="preserve">  单独或者合计持有公司1%以上股份的股东，可以在股东会召开10 日前提出临时提案并书面提交召集人。召集人应当在收到提案后2 日内发出股东会补充通知，公告临时提案的内容。</w:t>
      </w:r>
    </w:p>
    <w:p w14:paraId="6011B0FF">
      <w:pPr>
        <w:spacing w:line="360" w:lineRule="auto"/>
        <w:ind w:firstLine="480" w:firstLineChars="200"/>
        <w:rPr>
          <w:sz w:val="24"/>
        </w:rPr>
      </w:pPr>
      <w:r>
        <w:rPr>
          <w:rFonts w:hint="eastAsia"/>
          <w:sz w:val="24"/>
        </w:rPr>
        <w:t>除前款规定外，召集人在发出股东会通知后，不得修改股东会通知中已列明的提案或增加新的提案。</w:t>
      </w:r>
    </w:p>
    <w:p w14:paraId="58CC1197">
      <w:pPr>
        <w:spacing w:line="360" w:lineRule="auto"/>
        <w:ind w:firstLine="480" w:firstLineChars="200"/>
        <w:rPr>
          <w:sz w:val="24"/>
        </w:rPr>
      </w:pPr>
      <w:r>
        <w:rPr>
          <w:rFonts w:hint="eastAsia"/>
          <w:sz w:val="24"/>
        </w:rPr>
        <w:t>股东会通知中未列明或不符合本规则第十四条规定的提案，股东会不得进行表决并作出决议。</w:t>
      </w:r>
    </w:p>
    <w:p w14:paraId="7276A76A">
      <w:pPr>
        <w:spacing w:line="360" w:lineRule="auto"/>
        <w:ind w:firstLine="480" w:firstLineChars="200"/>
        <w:rPr>
          <w:sz w:val="24"/>
        </w:rPr>
      </w:pPr>
      <w:r>
        <w:rPr>
          <w:rFonts w:hint="eastAsia"/>
          <w:sz w:val="24"/>
        </w:rPr>
        <w:t>对于本条所述的股东提出的年度股东会临时提案，董事会按以下原则对提案进行审核：</w:t>
      </w:r>
    </w:p>
    <w:p w14:paraId="7E19FA8D">
      <w:pPr>
        <w:spacing w:line="360" w:lineRule="auto"/>
        <w:ind w:firstLine="480" w:firstLineChars="200"/>
        <w:rPr>
          <w:sz w:val="24"/>
        </w:rPr>
      </w:pPr>
      <w:r>
        <w:rPr>
          <w:rFonts w:hint="eastAsia"/>
          <w:sz w:val="24"/>
        </w:rPr>
        <w:t>（一）关联性。董事会对股东提案进行审核，对于股东提案涉及事项与公司有直接关系，并且不超出法律、法规和公司章程规定的股东会职权范围的，应提交股东会讨论。对于不符合上述要求的，不提交股东会讨论。如果董事会决定不将股东提案提交股东会表决，应当在该股东会上进行解释和说明。</w:t>
      </w:r>
    </w:p>
    <w:p w14:paraId="671E77E4">
      <w:pPr>
        <w:spacing w:line="360" w:lineRule="auto"/>
        <w:ind w:firstLine="480" w:firstLineChars="200"/>
        <w:rPr>
          <w:sz w:val="24"/>
        </w:rPr>
      </w:pPr>
      <w:r>
        <w:rPr>
          <w:rFonts w:hint="eastAsia"/>
          <w:sz w:val="24"/>
        </w:rPr>
        <w:t>（二）程序性。董事会可以对股东提案涉及的程序性问题做出决定。如果提案进行分拆或合并表决，需征得原提案人同意；原提案人不同意变更的，股东会会议主持人可就程序性问题提请股东会做出决定，并按照股东会决定的程序进行讨论。</w:t>
      </w:r>
    </w:p>
    <w:p w14:paraId="5F3345EB">
      <w:pPr>
        <w:spacing w:line="360" w:lineRule="auto"/>
        <w:rPr>
          <w:sz w:val="24"/>
        </w:rPr>
      </w:pPr>
    </w:p>
    <w:p w14:paraId="6F059F23">
      <w:pPr>
        <w:spacing w:line="360" w:lineRule="auto"/>
        <w:ind w:firstLine="482" w:firstLineChars="200"/>
        <w:rPr>
          <w:sz w:val="24"/>
        </w:rPr>
      </w:pPr>
      <w:r>
        <w:rPr>
          <w:rFonts w:hint="eastAsia"/>
          <w:b/>
          <w:sz w:val="24"/>
        </w:rPr>
        <w:t>第十六条</w:t>
      </w:r>
      <w:r>
        <w:rPr>
          <w:rFonts w:hint="eastAsia"/>
          <w:sz w:val="24"/>
        </w:rPr>
        <w:t xml:space="preserve">  召集人应当在年度股东会召开20日前以公告方式通知各股东，临时股东会应当于会议召开15日前以公告方式通知各股东。</w:t>
      </w:r>
    </w:p>
    <w:p w14:paraId="65B1234A">
      <w:pPr>
        <w:spacing w:line="360" w:lineRule="auto"/>
        <w:rPr>
          <w:sz w:val="24"/>
        </w:rPr>
      </w:pPr>
    </w:p>
    <w:p w14:paraId="7FBD0108">
      <w:pPr>
        <w:spacing w:line="360" w:lineRule="auto"/>
        <w:ind w:firstLine="482" w:firstLineChars="200"/>
        <w:rPr>
          <w:sz w:val="24"/>
        </w:rPr>
      </w:pPr>
      <w:r>
        <w:rPr>
          <w:rFonts w:hint="eastAsia"/>
          <w:b/>
          <w:sz w:val="24"/>
        </w:rPr>
        <w:t xml:space="preserve">第十七条 </w:t>
      </w:r>
      <w:r>
        <w:rPr>
          <w:rFonts w:hint="eastAsia"/>
          <w:sz w:val="24"/>
        </w:rPr>
        <w:t xml:space="preserve"> 股东会的通知包括以下内容：</w:t>
      </w:r>
    </w:p>
    <w:p w14:paraId="71A59629">
      <w:pPr>
        <w:spacing w:line="360" w:lineRule="auto"/>
        <w:ind w:firstLine="480" w:firstLineChars="200"/>
        <w:rPr>
          <w:sz w:val="24"/>
        </w:rPr>
      </w:pPr>
      <w:r>
        <w:rPr>
          <w:rFonts w:hint="eastAsia"/>
          <w:sz w:val="24"/>
        </w:rPr>
        <w:t>（一）会议的日期、地点和会议期限；</w:t>
      </w:r>
    </w:p>
    <w:p w14:paraId="450DB375">
      <w:pPr>
        <w:spacing w:line="360" w:lineRule="auto"/>
        <w:ind w:firstLine="480" w:firstLineChars="200"/>
        <w:rPr>
          <w:sz w:val="24"/>
        </w:rPr>
      </w:pPr>
      <w:r>
        <w:rPr>
          <w:rFonts w:hint="eastAsia"/>
          <w:sz w:val="24"/>
        </w:rPr>
        <w:t>（二）提交会议审议的事项和提案；</w:t>
      </w:r>
    </w:p>
    <w:p w14:paraId="0C5A493D">
      <w:pPr>
        <w:spacing w:line="360" w:lineRule="auto"/>
        <w:ind w:firstLine="480" w:firstLineChars="200"/>
        <w:rPr>
          <w:sz w:val="24"/>
        </w:rPr>
      </w:pPr>
      <w:r>
        <w:rPr>
          <w:rFonts w:hint="eastAsia"/>
          <w:sz w:val="24"/>
        </w:rPr>
        <w:t>（三）以明显的文字说明：全体股东均有权出席股东会，并可以委托代理人出席会议和参加表决，该股东代理人不必是公司的股东；</w:t>
      </w:r>
    </w:p>
    <w:p w14:paraId="338A19A7">
      <w:pPr>
        <w:spacing w:line="360" w:lineRule="auto"/>
        <w:ind w:firstLine="480" w:firstLineChars="200"/>
        <w:rPr>
          <w:sz w:val="24"/>
        </w:rPr>
      </w:pPr>
      <w:r>
        <w:rPr>
          <w:rFonts w:hint="eastAsia"/>
          <w:sz w:val="24"/>
        </w:rPr>
        <w:t>（四）有权出席股东会的股权登记日；</w:t>
      </w:r>
    </w:p>
    <w:p w14:paraId="6F223C2C">
      <w:pPr>
        <w:spacing w:line="360" w:lineRule="auto"/>
        <w:ind w:firstLine="480" w:firstLineChars="200"/>
        <w:rPr>
          <w:sz w:val="24"/>
        </w:rPr>
      </w:pPr>
      <w:r>
        <w:rPr>
          <w:rFonts w:hint="eastAsia"/>
          <w:sz w:val="24"/>
        </w:rPr>
        <w:t>（五）投票代理委托书的送达时间和地点；</w:t>
      </w:r>
    </w:p>
    <w:p w14:paraId="6E80DA2A">
      <w:pPr>
        <w:spacing w:line="360" w:lineRule="auto"/>
        <w:ind w:firstLine="480" w:firstLineChars="200"/>
        <w:rPr>
          <w:sz w:val="24"/>
        </w:rPr>
      </w:pPr>
      <w:r>
        <w:rPr>
          <w:rFonts w:hint="eastAsia"/>
          <w:sz w:val="24"/>
        </w:rPr>
        <w:t>（六）会务常设联系人姓名，电话号码。</w:t>
      </w:r>
    </w:p>
    <w:p w14:paraId="21557735">
      <w:pPr>
        <w:spacing w:line="360" w:lineRule="auto"/>
        <w:ind w:firstLine="480" w:firstLineChars="200"/>
        <w:rPr>
          <w:sz w:val="24"/>
        </w:rPr>
      </w:pPr>
      <w:r>
        <w:rPr>
          <w:rFonts w:hint="eastAsia"/>
          <w:sz w:val="24"/>
        </w:rPr>
        <w:t>（七）股东会采用网络或通讯方式的，应当在股东会通知中明确载明网络或通讯方式的表决时间及表决程序。股东会网络或其他方式投票的开始时间，不得早于现场股东会召开前一日下午3：00，并不得迟于现场股东会召开当日上午9：30，其结束时间不得早于现场股东会结束当日下午3：00。</w:t>
      </w:r>
    </w:p>
    <w:p w14:paraId="00510FA1">
      <w:pPr>
        <w:spacing w:line="360" w:lineRule="auto"/>
        <w:ind w:firstLine="480" w:firstLineChars="200"/>
        <w:rPr>
          <w:sz w:val="24"/>
        </w:rPr>
      </w:pPr>
      <w:r>
        <w:rPr>
          <w:rFonts w:hint="eastAsia"/>
          <w:sz w:val="24"/>
        </w:rPr>
        <w:t>股东会通知和补充通知中应当充分、完整披露所有提案的具体内容，以及为使股东对拟讨论的事项作出合理判断所需的全部资料或解释。拟讨论的事项需要独立董事发表意见的，发出股东会通知或补充通知时应当同时披露独立董事的意见及理由。</w:t>
      </w:r>
    </w:p>
    <w:p w14:paraId="6954AA87">
      <w:pPr>
        <w:spacing w:line="360" w:lineRule="auto"/>
        <w:ind w:firstLine="480" w:firstLineChars="200"/>
        <w:rPr>
          <w:sz w:val="24"/>
        </w:rPr>
      </w:pPr>
    </w:p>
    <w:p w14:paraId="75D80A90">
      <w:pPr>
        <w:spacing w:line="360" w:lineRule="auto"/>
        <w:ind w:firstLine="482" w:firstLineChars="200"/>
        <w:rPr>
          <w:sz w:val="24"/>
        </w:rPr>
      </w:pPr>
      <w:r>
        <w:rPr>
          <w:rFonts w:hint="eastAsia"/>
          <w:b/>
          <w:sz w:val="24"/>
        </w:rPr>
        <w:t>第十八条</w:t>
      </w:r>
      <w:r>
        <w:rPr>
          <w:rFonts w:hint="eastAsia"/>
          <w:sz w:val="24"/>
        </w:rPr>
        <w:t xml:space="preserve">  董事候选人名单以提案的方式提请股东会表决。</w:t>
      </w:r>
    </w:p>
    <w:p w14:paraId="08C578A8">
      <w:pPr>
        <w:spacing w:line="360" w:lineRule="auto"/>
        <w:ind w:firstLine="480" w:firstLineChars="200"/>
        <w:rPr>
          <w:sz w:val="24"/>
        </w:rPr>
      </w:pPr>
      <w:r>
        <w:rPr>
          <w:rFonts w:hint="eastAsia"/>
          <w:sz w:val="24"/>
        </w:rPr>
        <w:t>董事候选人的提名权限和程序如下：</w:t>
      </w:r>
    </w:p>
    <w:p w14:paraId="4AC078D9">
      <w:pPr>
        <w:spacing w:line="360" w:lineRule="auto"/>
        <w:ind w:firstLine="480" w:firstLineChars="200"/>
        <w:rPr>
          <w:sz w:val="24"/>
        </w:rPr>
      </w:pPr>
      <w:r>
        <w:rPr>
          <w:rFonts w:hint="eastAsia"/>
          <w:sz w:val="24"/>
        </w:rPr>
        <w:t>（一）</w:t>
      </w:r>
      <w:r>
        <w:rPr>
          <w:rFonts w:hint="eastAsia"/>
          <w:sz w:val="24"/>
        </w:rPr>
        <w:tab/>
      </w:r>
      <w:r>
        <w:rPr>
          <w:rFonts w:hint="eastAsia"/>
          <w:sz w:val="24"/>
        </w:rPr>
        <w:t>董事会协商提名董事候选人；</w:t>
      </w:r>
    </w:p>
    <w:p w14:paraId="355708A1">
      <w:pPr>
        <w:spacing w:line="360" w:lineRule="auto"/>
        <w:ind w:firstLine="480" w:firstLineChars="200"/>
        <w:rPr>
          <w:sz w:val="24"/>
        </w:rPr>
      </w:pPr>
      <w:r>
        <w:rPr>
          <w:rFonts w:hint="eastAsia"/>
          <w:sz w:val="24"/>
        </w:rPr>
        <w:t>（二）</w:t>
      </w:r>
      <w:r>
        <w:rPr>
          <w:rFonts w:hint="eastAsia"/>
          <w:sz w:val="24"/>
        </w:rPr>
        <w:tab/>
      </w:r>
      <w:r>
        <w:rPr>
          <w:rFonts w:hint="eastAsia"/>
          <w:sz w:val="24"/>
        </w:rPr>
        <w:t>连续九十日以上单独或者合并持有公司有表决权股份3％以上的股东享有董事提名权。</w:t>
      </w:r>
    </w:p>
    <w:p w14:paraId="5EFC9D83">
      <w:pPr>
        <w:spacing w:line="360" w:lineRule="auto"/>
        <w:ind w:firstLine="480" w:firstLineChars="200"/>
        <w:rPr>
          <w:sz w:val="24"/>
        </w:rPr>
      </w:pPr>
      <w:r>
        <w:rPr>
          <w:rFonts w:hint="eastAsia"/>
          <w:sz w:val="24"/>
        </w:rPr>
        <w:t>对于上述第（二）种情形，公司在发出关于选举董事的股东会会议通知后，有提名权的股东可以按照公司章程第五十八条的规定在股东会召开之前提出董事候选人，经董事会审议通过后，由董事会提交股东会审议。</w:t>
      </w:r>
    </w:p>
    <w:p w14:paraId="5994D081">
      <w:pPr>
        <w:spacing w:line="360" w:lineRule="auto"/>
        <w:ind w:firstLine="480" w:firstLineChars="200"/>
        <w:rPr>
          <w:sz w:val="24"/>
        </w:rPr>
      </w:pPr>
      <w:r>
        <w:rPr>
          <w:rFonts w:hint="eastAsia"/>
          <w:sz w:val="24"/>
        </w:rPr>
        <w:t>董事会应当向股东提供候选董事的简历和基本情况。股东会拟讨论董事选举事项的，股东会通知中应当充分披露董事候选人的详细资料，至少包括以下内容：</w:t>
      </w:r>
    </w:p>
    <w:p w14:paraId="08E33FBE">
      <w:pPr>
        <w:spacing w:line="360" w:lineRule="auto"/>
        <w:ind w:firstLine="480" w:firstLineChars="200"/>
        <w:rPr>
          <w:sz w:val="24"/>
        </w:rPr>
      </w:pPr>
      <w:r>
        <w:rPr>
          <w:rFonts w:hint="eastAsia"/>
          <w:sz w:val="24"/>
        </w:rPr>
        <w:t>（一）教育背景、工作经历、兼职等个人情况；</w:t>
      </w:r>
    </w:p>
    <w:p w14:paraId="1138EA2A">
      <w:pPr>
        <w:spacing w:line="360" w:lineRule="auto"/>
        <w:ind w:firstLine="480" w:firstLineChars="200"/>
        <w:rPr>
          <w:sz w:val="24"/>
        </w:rPr>
      </w:pPr>
      <w:r>
        <w:rPr>
          <w:rFonts w:hint="eastAsia"/>
          <w:sz w:val="24"/>
        </w:rPr>
        <w:t>（二）与公司或其控股股东及实际控制人是否存在关联关系；</w:t>
      </w:r>
    </w:p>
    <w:p w14:paraId="4FF44011">
      <w:pPr>
        <w:spacing w:line="360" w:lineRule="auto"/>
        <w:ind w:firstLine="480" w:firstLineChars="200"/>
        <w:rPr>
          <w:sz w:val="24"/>
        </w:rPr>
      </w:pPr>
      <w:r>
        <w:rPr>
          <w:rFonts w:hint="eastAsia"/>
          <w:sz w:val="24"/>
        </w:rPr>
        <w:t>（三）披露持有上市公司股份数量；</w:t>
      </w:r>
    </w:p>
    <w:p w14:paraId="7054C6C6">
      <w:pPr>
        <w:spacing w:line="360" w:lineRule="auto"/>
        <w:ind w:firstLine="480" w:firstLineChars="200"/>
        <w:rPr>
          <w:sz w:val="24"/>
        </w:rPr>
      </w:pPr>
      <w:r>
        <w:rPr>
          <w:rFonts w:hint="eastAsia"/>
          <w:sz w:val="24"/>
        </w:rPr>
        <w:t>（四）是否受过中国证监会及其他有关部门的处罚和证券交易所惩戒。</w:t>
      </w:r>
    </w:p>
    <w:p w14:paraId="3133B49B">
      <w:pPr>
        <w:spacing w:line="360" w:lineRule="auto"/>
        <w:ind w:firstLine="480" w:firstLineChars="200"/>
        <w:rPr>
          <w:sz w:val="24"/>
        </w:rPr>
      </w:pPr>
      <w:r>
        <w:rPr>
          <w:rFonts w:hint="eastAsia"/>
          <w:sz w:val="24"/>
        </w:rPr>
        <w:t>除采取累积投票制选举董事外，每位董事候选人应当以单项提案提出。</w:t>
      </w:r>
    </w:p>
    <w:p w14:paraId="68C7EDE5">
      <w:pPr>
        <w:spacing w:line="360" w:lineRule="auto"/>
        <w:ind w:firstLine="480"/>
        <w:rPr>
          <w:sz w:val="24"/>
        </w:rPr>
      </w:pPr>
      <w:r>
        <w:rPr>
          <w:rFonts w:hint="eastAsia"/>
          <w:sz w:val="24"/>
        </w:rPr>
        <w:t>董事候选人应当在股东会通知公告前作出书面承诺，同意接受提名，承诺公开披露的候选人资料真实、准确、完整，并保证当选后切实履行董事职责。</w:t>
      </w:r>
    </w:p>
    <w:p w14:paraId="1319373D">
      <w:pPr>
        <w:spacing w:line="360" w:lineRule="auto"/>
        <w:ind w:firstLine="480" w:firstLineChars="200"/>
        <w:rPr>
          <w:sz w:val="24"/>
        </w:rPr>
      </w:pPr>
    </w:p>
    <w:p w14:paraId="734DA3C3">
      <w:pPr>
        <w:spacing w:line="360" w:lineRule="auto"/>
        <w:ind w:firstLine="482" w:firstLineChars="200"/>
        <w:rPr>
          <w:sz w:val="24"/>
        </w:rPr>
      </w:pPr>
      <w:r>
        <w:rPr>
          <w:rFonts w:hint="eastAsia"/>
          <w:b/>
          <w:sz w:val="24"/>
        </w:rPr>
        <w:t>第十九条</w:t>
      </w:r>
      <w:r>
        <w:rPr>
          <w:rFonts w:hint="eastAsia"/>
          <w:sz w:val="24"/>
        </w:rPr>
        <w:t xml:space="preserve">  股东会通知中应当列明会议时间、地点，并确定股权登记日。股权登记日与会议日期之间的间隔应当不多于7个工作日。股权登记日一旦确认，不得变更。</w:t>
      </w:r>
    </w:p>
    <w:p w14:paraId="1E39020D">
      <w:pPr>
        <w:spacing w:line="360" w:lineRule="auto"/>
        <w:ind w:firstLine="480" w:firstLineChars="200"/>
        <w:rPr>
          <w:sz w:val="24"/>
        </w:rPr>
      </w:pPr>
    </w:p>
    <w:p w14:paraId="28B1F019">
      <w:pPr>
        <w:spacing w:line="360" w:lineRule="auto"/>
        <w:ind w:firstLine="482" w:firstLineChars="200"/>
        <w:rPr>
          <w:sz w:val="24"/>
        </w:rPr>
      </w:pPr>
      <w:r>
        <w:rPr>
          <w:rFonts w:hint="eastAsia"/>
          <w:b/>
          <w:sz w:val="24"/>
        </w:rPr>
        <w:t xml:space="preserve">第二十条 </w:t>
      </w:r>
      <w:r>
        <w:rPr>
          <w:rFonts w:hint="eastAsia"/>
          <w:sz w:val="24"/>
        </w:rPr>
        <w:t xml:space="preserve"> 发出股东会通知后，无正当理由，股东会不得延期或取消，股东会通知中列明的提案不得取消。一旦出现延期或取消的情形，召集人应当在原定召开日前至少2个工作日公告并说明原因。</w:t>
      </w:r>
    </w:p>
    <w:p w14:paraId="4D8E1E5D">
      <w:pPr>
        <w:spacing w:line="360" w:lineRule="auto"/>
        <w:ind w:firstLine="480" w:firstLineChars="200"/>
        <w:rPr>
          <w:sz w:val="24"/>
        </w:rPr>
      </w:pPr>
    </w:p>
    <w:p w14:paraId="37D1E13A">
      <w:pPr>
        <w:spacing w:line="360" w:lineRule="auto"/>
        <w:jc w:val="center"/>
        <w:rPr>
          <w:b/>
          <w:bCs/>
          <w:sz w:val="24"/>
        </w:rPr>
      </w:pPr>
      <w:r>
        <w:rPr>
          <w:rFonts w:hint="eastAsia"/>
          <w:b/>
          <w:bCs/>
          <w:sz w:val="24"/>
        </w:rPr>
        <w:t>第四章  股东会的召开</w:t>
      </w:r>
    </w:p>
    <w:p w14:paraId="1C9F73E3">
      <w:pPr>
        <w:spacing w:line="360" w:lineRule="auto"/>
        <w:ind w:firstLine="480" w:firstLineChars="200"/>
        <w:rPr>
          <w:sz w:val="24"/>
        </w:rPr>
      </w:pPr>
    </w:p>
    <w:p w14:paraId="674B54A6">
      <w:pPr>
        <w:spacing w:line="360" w:lineRule="auto"/>
        <w:ind w:firstLine="482" w:firstLineChars="200"/>
        <w:rPr>
          <w:sz w:val="24"/>
        </w:rPr>
      </w:pPr>
      <w:r>
        <w:rPr>
          <w:rFonts w:hint="eastAsia"/>
          <w:b/>
          <w:sz w:val="24"/>
        </w:rPr>
        <w:t>第二十一条</w:t>
      </w:r>
      <w:r>
        <w:rPr>
          <w:rFonts w:hint="eastAsia"/>
          <w:sz w:val="24"/>
        </w:rPr>
        <w:t xml:space="preserve">  公司应当在公司住所地、主要经营场所所在地召开股东会。</w:t>
      </w:r>
    </w:p>
    <w:p w14:paraId="0263FA1A">
      <w:pPr>
        <w:spacing w:line="360" w:lineRule="auto"/>
        <w:ind w:firstLine="480" w:firstLineChars="200"/>
        <w:rPr>
          <w:sz w:val="24"/>
        </w:rPr>
      </w:pPr>
      <w:r>
        <w:rPr>
          <w:rFonts w:hint="eastAsia"/>
          <w:sz w:val="24"/>
        </w:rPr>
        <w:t>股东会应当设置会场，以现场会议与网络投票相结合的形式召开，并应当按照法律、行政法规、中国证监会或公司章程的规定，采用安全、经济、便捷的网络或法律、法规认可的其他方式为股东参加股东会提供便利。股东通过上述方式参加股东会的，视为出席。</w:t>
      </w:r>
    </w:p>
    <w:p w14:paraId="1C582D7C">
      <w:pPr>
        <w:spacing w:line="360" w:lineRule="auto"/>
        <w:ind w:firstLine="480" w:firstLineChars="200"/>
        <w:rPr>
          <w:sz w:val="24"/>
        </w:rPr>
      </w:pPr>
      <w:r>
        <w:rPr>
          <w:rFonts w:hint="eastAsia"/>
          <w:sz w:val="24"/>
        </w:rPr>
        <w:t>股东可以亲自出席股东会并行使表决权，也可以委托他人代为出席和在授权范围内行使表决权。</w:t>
      </w:r>
    </w:p>
    <w:p w14:paraId="67F7FD18">
      <w:pPr>
        <w:spacing w:line="360" w:lineRule="auto"/>
        <w:ind w:firstLine="480" w:firstLineChars="200"/>
        <w:rPr>
          <w:sz w:val="24"/>
        </w:rPr>
      </w:pPr>
      <w:r>
        <w:rPr>
          <w:rFonts w:hint="eastAsia"/>
          <w:sz w:val="24"/>
        </w:rPr>
        <w:t>股东以网络方式参加股东会时，由股东会的网络方式提供机构验证出席股东的身份。</w:t>
      </w:r>
    </w:p>
    <w:p w14:paraId="180AD8E3">
      <w:pPr>
        <w:spacing w:line="360" w:lineRule="auto"/>
        <w:ind w:firstLine="480" w:firstLineChars="200"/>
        <w:rPr>
          <w:sz w:val="24"/>
        </w:rPr>
      </w:pPr>
    </w:p>
    <w:p w14:paraId="5EAA8549">
      <w:pPr>
        <w:spacing w:line="360" w:lineRule="auto"/>
        <w:ind w:firstLine="482" w:firstLineChars="200"/>
        <w:rPr>
          <w:sz w:val="24"/>
        </w:rPr>
      </w:pPr>
      <w:r>
        <w:rPr>
          <w:rFonts w:hint="eastAsia"/>
          <w:b/>
          <w:sz w:val="24"/>
        </w:rPr>
        <w:t>第二十二条</w:t>
      </w:r>
      <w:r>
        <w:rPr>
          <w:rFonts w:hint="eastAsia"/>
          <w:sz w:val="24"/>
        </w:rPr>
        <w:t xml:space="preserve">  公司股东会采用网络或其他方式的，应当在股东会通知中明确载明网络或其他方式的表决时间以及表决程序。</w:t>
      </w:r>
    </w:p>
    <w:p w14:paraId="616CB91E">
      <w:pPr>
        <w:spacing w:line="360" w:lineRule="auto"/>
        <w:ind w:firstLine="480" w:firstLineChars="200"/>
        <w:rPr>
          <w:sz w:val="24"/>
        </w:rPr>
      </w:pPr>
      <w:r>
        <w:rPr>
          <w:rFonts w:hint="eastAsia"/>
          <w:sz w:val="24"/>
        </w:rPr>
        <w:t>股东会网络或其他方式投票的开始时间，不得早于现场股东会召开前一日下午3:00，并不得迟于现场股东会召开当日上午9:30，其结束时间不得早于现场股东会结束当日下午3:00。</w:t>
      </w:r>
    </w:p>
    <w:p w14:paraId="5ECE4B6A">
      <w:pPr>
        <w:spacing w:line="360" w:lineRule="auto"/>
        <w:ind w:firstLine="480" w:firstLineChars="200"/>
        <w:rPr>
          <w:sz w:val="24"/>
        </w:rPr>
      </w:pPr>
    </w:p>
    <w:p w14:paraId="5D4D2C8C">
      <w:pPr>
        <w:spacing w:line="360" w:lineRule="auto"/>
        <w:ind w:firstLine="482" w:firstLineChars="200"/>
        <w:rPr>
          <w:sz w:val="24"/>
        </w:rPr>
      </w:pPr>
      <w:r>
        <w:rPr>
          <w:rFonts w:hint="eastAsia"/>
          <w:b/>
          <w:sz w:val="24"/>
        </w:rPr>
        <w:t>第二十三条</w:t>
      </w:r>
      <w:r>
        <w:rPr>
          <w:rFonts w:hint="eastAsia"/>
          <w:sz w:val="24"/>
        </w:rPr>
        <w:t xml:space="preserve">  公司召开股东会应坚持朴素从简的原则，不得给予出席会议的股东（或代理人）额外的经济利益。</w:t>
      </w:r>
    </w:p>
    <w:p w14:paraId="183DC761">
      <w:pPr>
        <w:spacing w:line="360" w:lineRule="auto"/>
        <w:ind w:firstLine="480" w:firstLineChars="200"/>
        <w:rPr>
          <w:sz w:val="24"/>
        </w:rPr>
      </w:pPr>
      <w:r>
        <w:rPr>
          <w:rFonts w:hint="eastAsia"/>
          <w:sz w:val="24"/>
        </w:rPr>
        <w:t>董事会和其他召集人应当采取必要措施，保证股东会的正常秩序。对于干扰股东会、寻衅滋事和侵犯股东合法权益的行为，应当采取措施加以制止并及时报告有关部门查处。</w:t>
      </w:r>
    </w:p>
    <w:p w14:paraId="7BA49CA2">
      <w:pPr>
        <w:spacing w:line="360" w:lineRule="auto"/>
        <w:ind w:firstLine="480" w:firstLineChars="200"/>
        <w:rPr>
          <w:sz w:val="24"/>
        </w:rPr>
      </w:pPr>
    </w:p>
    <w:p w14:paraId="7F515D6E">
      <w:pPr>
        <w:spacing w:line="360" w:lineRule="auto"/>
        <w:ind w:firstLine="482" w:firstLineChars="200"/>
        <w:rPr>
          <w:sz w:val="24"/>
        </w:rPr>
      </w:pPr>
      <w:r>
        <w:rPr>
          <w:rFonts w:hint="eastAsia"/>
          <w:b/>
          <w:sz w:val="24"/>
        </w:rPr>
        <w:t>第二十四条</w:t>
      </w:r>
      <w:r>
        <w:rPr>
          <w:rFonts w:hint="eastAsia"/>
          <w:sz w:val="24"/>
        </w:rPr>
        <w:t xml:space="preserve">  股权登记日登记在册的所有股东或其代理人，均有权出席股东会，并依照有关法律、法规及本章程行使表决权，公司和召集人不得以任何理由拒绝。股东出席股东会，所持有每一股份有一表决权。公司持有的本公司股份没有表决权。</w:t>
      </w:r>
    </w:p>
    <w:p w14:paraId="5BC7EA2A">
      <w:pPr>
        <w:spacing w:line="360" w:lineRule="auto"/>
        <w:rPr>
          <w:sz w:val="24"/>
        </w:rPr>
      </w:pPr>
    </w:p>
    <w:p w14:paraId="6FACF067">
      <w:pPr>
        <w:spacing w:line="360" w:lineRule="auto"/>
        <w:ind w:firstLine="482" w:firstLineChars="200"/>
        <w:rPr>
          <w:sz w:val="24"/>
        </w:rPr>
      </w:pPr>
      <w:r>
        <w:rPr>
          <w:rFonts w:hint="eastAsia"/>
          <w:b/>
          <w:sz w:val="24"/>
        </w:rPr>
        <w:t>第二十五条</w:t>
      </w:r>
      <w:r>
        <w:rPr>
          <w:rFonts w:hint="eastAsia"/>
          <w:sz w:val="24"/>
        </w:rPr>
        <w:t xml:space="preserve">  股东应当持身份证或其他能够表明其身份的有效证件或证明出席股东会。代理人还应当提交股东授权委托书和个人有效身份证件。</w:t>
      </w:r>
    </w:p>
    <w:p w14:paraId="21FAF019">
      <w:pPr>
        <w:spacing w:line="360" w:lineRule="auto"/>
        <w:ind w:firstLine="480" w:firstLineChars="200"/>
        <w:rPr>
          <w:sz w:val="24"/>
        </w:rPr>
      </w:pPr>
      <w:r>
        <w:rPr>
          <w:rFonts w:hint="eastAsia"/>
          <w:sz w:val="24"/>
        </w:rPr>
        <w:t>个人股东亲自出席会议的，应出示本人身份证或其他能够表明其身份的有效证件或证明、股票账户卡；委托代理他人出席会议的，应出示本人身份证、代理委托书和持股凭证。</w:t>
      </w:r>
    </w:p>
    <w:p w14:paraId="086428C1">
      <w:pPr>
        <w:spacing w:line="360" w:lineRule="auto"/>
        <w:ind w:firstLine="480" w:firstLineChars="200"/>
        <w:rPr>
          <w:sz w:val="24"/>
        </w:rPr>
      </w:pPr>
      <w:r>
        <w:rPr>
          <w:rFonts w:hint="eastAsia"/>
          <w:sz w:val="24"/>
        </w:rPr>
        <w:t>法人股东应由法定代表人或者法定代表人委托的代理人出席会议。法定代表人出席会议的，应出示本人身份证、能证明其具有法定代表人资格的有效证明和持股凭证；委托代理人出席会议的，代理人应出示本人身份证、法人股东单位的法定代表人依法出具的书面委托书和持股凭证。</w:t>
      </w:r>
    </w:p>
    <w:p w14:paraId="33095F15">
      <w:pPr>
        <w:spacing w:line="360" w:lineRule="auto"/>
        <w:ind w:firstLine="480" w:firstLineChars="200"/>
        <w:rPr>
          <w:sz w:val="24"/>
        </w:rPr>
      </w:pPr>
      <w:r>
        <w:rPr>
          <w:rFonts w:hint="eastAsia"/>
          <w:sz w:val="24"/>
        </w:rPr>
        <w:t>股东应当以书面形式委托代理人，由委托人签署或者由其以书面形式委托的代理人签署；委托人为法人的，应当加盖法人印章或者由其正式委托的代理人签署。</w:t>
      </w:r>
    </w:p>
    <w:p w14:paraId="66B083B5">
      <w:pPr>
        <w:spacing w:line="360" w:lineRule="auto"/>
        <w:ind w:firstLine="480" w:firstLineChars="200"/>
        <w:rPr>
          <w:sz w:val="24"/>
        </w:rPr>
      </w:pPr>
      <w:r>
        <w:rPr>
          <w:rFonts w:hint="eastAsia"/>
          <w:sz w:val="24"/>
        </w:rPr>
        <w:t>股东出具的委托他人出席股东会的授权委托书应当载明下列内容：</w:t>
      </w:r>
    </w:p>
    <w:p w14:paraId="46970FCB">
      <w:pPr>
        <w:spacing w:line="360" w:lineRule="auto"/>
        <w:ind w:firstLine="480" w:firstLineChars="200"/>
        <w:rPr>
          <w:sz w:val="24"/>
        </w:rPr>
      </w:pPr>
      <w:r>
        <w:rPr>
          <w:rFonts w:hint="eastAsia"/>
          <w:sz w:val="24"/>
        </w:rPr>
        <w:t>（一）代理人的姓名；</w:t>
      </w:r>
    </w:p>
    <w:p w14:paraId="534D8EB0">
      <w:pPr>
        <w:spacing w:line="360" w:lineRule="auto"/>
        <w:ind w:firstLine="480" w:firstLineChars="200"/>
        <w:rPr>
          <w:sz w:val="24"/>
        </w:rPr>
      </w:pPr>
      <w:r>
        <w:rPr>
          <w:rFonts w:hint="eastAsia"/>
          <w:sz w:val="24"/>
        </w:rPr>
        <w:t>（二）是否具有表决权；</w:t>
      </w:r>
    </w:p>
    <w:p w14:paraId="1A5ECDD4">
      <w:pPr>
        <w:spacing w:line="360" w:lineRule="auto"/>
        <w:ind w:firstLine="480" w:firstLineChars="200"/>
        <w:rPr>
          <w:sz w:val="24"/>
        </w:rPr>
      </w:pPr>
      <w:r>
        <w:rPr>
          <w:rFonts w:hint="eastAsia"/>
          <w:sz w:val="24"/>
        </w:rPr>
        <w:t>（三）分别对列入股东会议程的每一项事项投赞成、反对或弃权票的指示；</w:t>
      </w:r>
    </w:p>
    <w:p w14:paraId="317ED3B0">
      <w:pPr>
        <w:spacing w:line="360" w:lineRule="auto"/>
        <w:ind w:firstLine="480" w:firstLineChars="200"/>
        <w:rPr>
          <w:sz w:val="24"/>
        </w:rPr>
      </w:pPr>
      <w:r>
        <w:rPr>
          <w:rFonts w:hint="eastAsia"/>
          <w:sz w:val="24"/>
        </w:rPr>
        <w:t>（四）对可能纳入股东会议程的临时提案是否有表决权，如果有表决权应行使何种表决权的具体指示；</w:t>
      </w:r>
    </w:p>
    <w:p w14:paraId="212227C9">
      <w:pPr>
        <w:spacing w:line="360" w:lineRule="auto"/>
        <w:ind w:firstLine="480" w:firstLineChars="200"/>
        <w:rPr>
          <w:sz w:val="24"/>
        </w:rPr>
      </w:pPr>
      <w:r>
        <w:rPr>
          <w:rFonts w:hint="eastAsia"/>
          <w:sz w:val="24"/>
        </w:rPr>
        <w:t>（五）委托书签发日期和有效期限；</w:t>
      </w:r>
    </w:p>
    <w:p w14:paraId="51918600">
      <w:pPr>
        <w:spacing w:line="360" w:lineRule="auto"/>
        <w:ind w:firstLine="480" w:firstLineChars="200"/>
        <w:rPr>
          <w:sz w:val="24"/>
        </w:rPr>
      </w:pPr>
      <w:r>
        <w:rPr>
          <w:rFonts w:hint="eastAsia"/>
          <w:sz w:val="24"/>
        </w:rPr>
        <w:t>（六）委托人签名（或盖章）。委托人为法人股东的，应加盖法人单位印章。</w:t>
      </w:r>
    </w:p>
    <w:p w14:paraId="47BD70F6">
      <w:pPr>
        <w:spacing w:line="360" w:lineRule="auto"/>
        <w:rPr>
          <w:sz w:val="24"/>
        </w:rPr>
      </w:pPr>
      <w:r>
        <w:rPr>
          <w:rFonts w:hint="eastAsia"/>
          <w:sz w:val="24"/>
        </w:rPr>
        <w:t>委托书应当注明如果股东不作具体指示，股东代理人是否可以按自己的意思表决。</w:t>
      </w:r>
    </w:p>
    <w:p w14:paraId="6E7A026F">
      <w:pPr>
        <w:spacing w:line="360" w:lineRule="auto"/>
        <w:ind w:firstLine="480"/>
        <w:rPr>
          <w:sz w:val="24"/>
        </w:rPr>
      </w:pPr>
      <w:r>
        <w:rPr>
          <w:rFonts w:hint="eastAsia"/>
          <w:sz w:val="24"/>
        </w:rPr>
        <w:t>委托书还应当注明如果股东不作具体指示，股东代理人是否可以按自己的意思表决。</w:t>
      </w:r>
    </w:p>
    <w:p w14:paraId="55B16A88">
      <w:pPr>
        <w:spacing w:line="360" w:lineRule="auto"/>
        <w:ind w:firstLine="480" w:firstLineChars="200"/>
        <w:rPr>
          <w:sz w:val="24"/>
        </w:rPr>
      </w:pPr>
      <w:r>
        <w:rPr>
          <w:rFonts w:hint="eastAsia"/>
          <w:sz w:val="24"/>
        </w:rPr>
        <w:t>代理投票授权委托书由委托人授权他人签署的，授权签署的授权书或者其他授权文件应当经过公证。经公证的授权书或者其他授权文件，和投票代理委托书均需备置于公司住所或者召集会议的通知中指定的其他地方。</w:t>
      </w:r>
    </w:p>
    <w:p w14:paraId="7805650B">
      <w:pPr>
        <w:spacing w:line="360" w:lineRule="auto"/>
        <w:rPr>
          <w:sz w:val="24"/>
        </w:rPr>
      </w:pPr>
      <w:r>
        <w:rPr>
          <w:rFonts w:hint="eastAsia"/>
          <w:sz w:val="24"/>
        </w:rPr>
        <w:t>　　委托人为法人的，由其法定代表人或者董事会、其他决策机构决议授权的人作为代表出席公司的股东会。</w:t>
      </w:r>
    </w:p>
    <w:p w14:paraId="275A8F25">
      <w:pPr>
        <w:spacing w:line="360" w:lineRule="auto"/>
        <w:ind w:firstLine="480" w:firstLineChars="200"/>
        <w:rPr>
          <w:sz w:val="24"/>
        </w:rPr>
      </w:pPr>
      <w:r>
        <w:rPr>
          <w:rFonts w:hint="eastAsia"/>
          <w:sz w:val="24"/>
        </w:rPr>
        <w:t>投票代理委托书至少应当在有关会议召开前二十四小时备置于公司住所，或者召集会议的通知中指定的其他地方。委托书由委托人授权他人签署的，授权签署的授权书或者其他授权文件应当经过公证。经公证的授权书或者其他授权文件，和投票代理委托书均需备置于公司住所或者召集会议的通知中指定的其他地方。</w:t>
      </w:r>
    </w:p>
    <w:p w14:paraId="288D8D6D">
      <w:pPr>
        <w:spacing w:line="360" w:lineRule="auto"/>
        <w:rPr>
          <w:sz w:val="24"/>
        </w:rPr>
      </w:pPr>
    </w:p>
    <w:p w14:paraId="189B5C74">
      <w:pPr>
        <w:spacing w:line="360" w:lineRule="auto"/>
        <w:ind w:firstLine="482" w:firstLineChars="200"/>
        <w:rPr>
          <w:sz w:val="24"/>
        </w:rPr>
      </w:pPr>
      <w:r>
        <w:rPr>
          <w:rFonts w:hint="eastAsia"/>
          <w:b/>
          <w:sz w:val="24"/>
        </w:rPr>
        <w:t>第二十六条</w:t>
      </w:r>
      <w:r>
        <w:rPr>
          <w:rFonts w:hint="eastAsia"/>
          <w:sz w:val="24"/>
        </w:rPr>
        <w:t xml:space="preserve">  出席会议人员的会议签名册由公司负责制作。会议签名册载明参加会议人员姓名（或单位名称）、身份证号码、住所地址、持有或者代表有表决权的股份数额、被代理人姓名（或单位名称）等事项。</w:t>
      </w:r>
    </w:p>
    <w:p w14:paraId="6D088D7E">
      <w:pPr>
        <w:spacing w:line="360" w:lineRule="auto"/>
        <w:ind w:firstLine="480" w:firstLineChars="200"/>
        <w:rPr>
          <w:sz w:val="24"/>
        </w:rPr>
      </w:pPr>
      <w:r>
        <w:rPr>
          <w:rFonts w:hint="eastAsia"/>
          <w:sz w:val="24"/>
        </w:rPr>
        <w:t>召集人和律师应当依据证券登记结算机构提供的股东名册共同对股东资格的合法性进行验证，并登记股东姓名或名称及其所持有表决权的股份数。在会议主持人宣布现场出席会议的股东和代理人人数及所持有表决权的股份总数之前，会议登记应当终止。</w:t>
      </w:r>
    </w:p>
    <w:p w14:paraId="5EF48397">
      <w:pPr>
        <w:spacing w:line="360" w:lineRule="auto"/>
        <w:rPr>
          <w:sz w:val="24"/>
        </w:rPr>
      </w:pPr>
    </w:p>
    <w:p w14:paraId="7DA8C85D">
      <w:pPr>
        <w:spacing w:line="360" w:lineRule="auto"/>
        <w:ind w:firstLine="482" w:firstLineChars="200"/>
        <w:rPr>
          <w:sz w:val="24"/>
        </w:rPr>
      </w:pPr>
      <w:r>
        <w:rPr>
          <w:rFonts w:hint="eastAsia"/>
          <w:b/>
          <w:sz w:val="24"/>
        </w:rPr>
        <w:t>第二十七条</w:t>
      </w:r>
      <w:r>
        <w:rPr>
          <w:rFonts w:hint="eastAsia"/>
          <w:sz w:val="24"/>
        </w:rPr>
        <w:t xml:space="preserve">   股东会要求董事、高级管理人员列席会议的，董事、高级管理人员应当列席并接受股东的质询。</w:t>
      </w:r>
    </w:p>
    <w:p w14:paraId="46448E8D">
      <w:pPr>
        <w:spacing w:line="360" w:lineRule="auto"/>
        <w:ind w:firstLine="480" w:firstLineChars="200"/>
        <w:rPr>
          <w:sz w:val="24"/>
        </w:rPr>
      </w:pPr>
    </w:p>
    <w:p w14:paraId="72B55F8E">
      <w:pPr>
        <w:spacing w:line="360" w:lineRule="auto"/>
        <w:ind w:firstLine="482" w:firstLineChars="200"/>
        <w:rPr>
          <w:sz w:val="24"/>
        </w:rPr>
      </w:pPr>
      <w:r>
        <w:rPr>
          <w:rFonts w:hint="eastAsia"/>
          <w:b/>
          <w:sz w:val="24"/>
        </w:rPr>
        <w:t>第二十八条</w:t>
      </w:r>
      <w:r>
        <w:rPr>
          <w:rFonts w:hint="eastAsia"/>
          <w:sz w:val="24"/>
        </w:rPr>
        <w:t xml:space="preserve">  股东会由董事长主持。董事长不能履行职务或不履行职务时，由副董事长主持；副董事长不能履行职务或者不履行职务时，由半数以上董事共同推举的一名董事主持。</w:t>
      </w:r>
    </w:p>
    <w:p w14:paraId="10CEC586">
      <w:pPr>
        <w:spacing w:line="360" w:lineRule="auto"/>
        <w:ind w:firstLine="480" w:firstLineChars="200"/>
        <w:rPr>
          <w:sz w:val="24"/>
        </w:rPr>
      </w:pPr>
      <w:r>
        <w:rPr>
          <w:rFonts w:hint="eastAsia"/>
          <w:sz w:val="24"/>
        </w:rPr>
        <w:t>审计委员会自行召集的股东会，由审计委员会召集人主持。审计委员会召集人不能履行职务或不履行职务时，由过半数的审计委员会成员共同推举的一名审计委员会成员主持。</w:t>
      </w:r>
    </w:p>
    <w:p w14:paraId="63F4E545">
      <w:pPr>
        <w:spacing w:line="360" w:lineRule="auto"/>
        <w:ind w:firstLine="480" w:firstLineChars="200"/>
        <w:rPr>
          <w:sz w:val="24"/>
        </w:rPr>
      </w:pPr>
      <w:r>
        <w:rPr>
          <w:rFonts w:hint="eastAsia"/>
          <w:sz w:val="24"/>
        </w:rPr>
        <w:t>股东自行召集的股东会，由召集人或者其推举代表主持。</w:t>
      </w:r>
    </w:p>
    <w:p w14:paraId="35BC3EFA">
      <w:pPr>
        <w:spacing w:line="360" w:lineRule="auto"/>
        <w:ind w:firstLine="480" w:firstLineChars="200"/>
        <w:rPr>
          <w:sz w:val="24"/>
        </w:rPr>
      </w:pPr>
      <w:r>
        <w:rPr>
          <w:rFonts w:hint="eastAsia"/>
          <w:sz w:val="24"/>
        </w:rPr>
        <w:t>召开股东会时，会议主持人违反议事规则使股东会无法继续进行的，经现场出席股东会有表决权过半数的股东同意，股东会可推举一人担任会议主持人，继续开会。</w:t>
      </w:r>
    </w:p>
    <w:p w14:paraId="35BE817C">
      <w:pPr>
        <w:spacing w:line="360" w:lineRule="auto"/>
        <w:rPr>
          <w:sz w:val="24"/>
        </w:rPr>
      </w:pPr>
    </w:p>
    <w:p w14:paraId="6E0821FC">
      <w:pPr>
        <w:spacing w:line="360" w:lineRule="auto"/>
        <w:ind w:firstLine="482" w:firstLineChars="200"/>
        <w:rPr>
          <w:sz w:val="24"/>
        </w:rPr>
      </w:pPr>
      <w:r>
        <w:rPr>
          <w:rFonts w:hint="eastAsia"/>
          <w:b/>
          <w:sz w:val="24"/>
        </w:rPr>
        <w:t>第二十九条</w:t>
      </w:r>
      <w:r>
        <w:rPr>
          <w:rFonts w:hint="eastAsia"/>
          <w:sz w:val="24"/>
        </w:rPr>
        <w:t xml:space="preserve">  在年度股东会上，董事会应当就其过去一年的工作向股东会作出报告，每名独立董事也应作出述职报告。</w:t>
      </w:r>
    </w:p>
    <w:p w14:paraId="6F2DFF15">
      <w:pPr>
        <w:spacing w:line="360" w:lineRule="auto"/>
        <w:ind w:firstLine="480" w:firstLineChars="200"/>
        <w:rPr>
          <w:sz w:val="24"/>
        </w:rPr>
      </w:pPr>
    </w:p>
    <w:p w14:paraId="2D761DA0">
      <w:pPr>
        <w:spacing w:line="360" w:lineRule="auto"/>
        <w:ind w:firstLine="482" w:firstLineChars="200"/>
        <w:rPr>
          <w:sz w:val="24"/>
        </w:rPr>
      </w:pPr>
      <w:r>
        <w:rPr>
          <w:rFonts w:hint="eastAsia"/>
          <w:b/>
          <w:sz w:val="24"/>
        </w:rPr>
        <w:t>第三十条</w:t>
      </w:r>
      <w:r>
        <w:rPr>
          <w:rFonts w:hint="eastAsia"/>
          <w:sz w:val="24"/>
        </w:rPr>
        <w:t xml:space="preserve">  董事、高级管理人员在股东会上应就股东的质询作出解释和说明。</w:t>
      </w:r>
    </w:p>
    <w:p w14:paraId="3DA43E74">
      <w:pPr>
        <w:spacing w:line="360" w:lineRule="auto"/>
        <w:rPr>
          <w:sz w:val="24"/>
        </w:rPr>
      </w:pPr>
    </w:p>
    <w:p w14:paraId="001E7C67">
      <w:pPr>
        <w:spacing w:line="360" w:lineRule="auto"/>
        <w:ind w:firstLine="482" w:firstLineChars="200"/>
        <w:rPr>
          <w:sz w:val="24"/>
        </w:rPr>
      </w:pPr>
      <w:r>
        <w:rPr>
          <w:rFonts w:hint="eastAsia"/>
          <w:b/>
          <w:sz w:val="24"/>
        </w:rPr>
        <w:t>第三十一条</w:t>
      </w:r>
      <w:r>
        <w:rPr>
          <w:rFonts w:hint="eastAsia"/>
          <w:sz w:val="24"/>
        </w:rPr>
        <w:t xml:space="preserve">  会议主持人应当在表决前宣布现场出席会议的股东和代理人人数及所持有表决权的股份总数，现场出席会议的股东和代理人人数及所持有表决权的股份总数以会议登记为准。</w:t>
      </w:r>
    </w:p>
    <w:p w14:paraId="29C81E49">
      <w:pPr>
        <w:spacing w:line="360" w:lineRule="auto"/>
        <w:rPr>
          <w:sz w:val="24"/>
        </w:rPr>
      </w:pPr>
    </w:p>
    <w:p w14:paraId="69A622D1">
      <w:pPr>
        <w:spacing w:line="360" w:lineRule="auto"/>
        <w:ind w:firstLine="482" w:firstLineChars="200"/>
        <w:rPr>
          <w:sz w:val="24"/>
        </w:rPr>
      </w:pPr>
      <w:r>
        <w:rPr>
          <w:rFonts w:hint="eastAsia"/>
          <w:b/>
          <w:sz w:val="24"/>
        </w:rPr>
        <w:t>第三十二条</w:t>
      </w:r>
      <w:r>
        <w:rPr>
          <w:rFonts w:hint="eastAsia"/>
          <w:sz w:val="24"/>
        </w:rPr>
        <w:t xml:space="preserve">  股东与股东会拟审议事项有关联关系时，应当回避表决，其所持有表决权的股份不计入出席股东会有表决权的股份总数。</w:t>
      </w:r>
    </w:p>
    <w:p w14:paraId="354064D2">
      <w:pPr>
        <w:spacing w:line="360" w:lineRule="auto"/>
        <w:ind w:firstLine="480" w:firstLineChars="200"/>
        <w:rPr>
          <w:sz w:val="24"/>
        </w:rPr>
      </w:pPr>
      <w:r>
        <w:rPr>
          <w:rFonts w:hint="eastAsia"/>
          <w:sz w:val="24"/>
        </w:rPr>
        <w:t>股东会审议影响中小投资者利益的重大事项时，对中小投资者的表决应当单独计票。单独计票结果应当及时公开披露。</w:t>
      </w:r>
    </w:p>
    <w:p w14:paraId="4AD3C161">
      <w:pPr>
        <w:spacing w:line="360" w:lineRule="auto"/>
        <w:ind w:firstLine="480" w:firstLineChars="200"/>
        <w:rPr>
          <w:sz w:val="24"/>
        </w:rPr>
      </w:pPr>
      <w:r>
        <w:rPr>
          <w:rFonts w:hint="eastAsia"/>
          <w:sz w:val="24"/>
        </w:rPr>
        <w:t>公司持有自己的股份没有表决权，且该部分股份不计入出席股东会有表决权的股份总数。</w:t>
      </w:r>
    </w:p>
    <w:p w14:paraId="2BD2EDDD">
      <w:pPr>
        <w:spacing w:line="360" w:lineRule="auto"/>
        <w:ind w:firstLine="480" w:firstLineChars="200"/>
        <w:rPr>
          <w:sz w:val="24"/>
        </w:rPr>
      </w:pPr>
      <w:r>
        <w:rPr>
          <w:rFonts w:hint="eastAsia"/>
          <w:sz w:val="24"/>
        </w:rPr>
        <w:t>股东买入公司有表决权的股份违反《证券法》第六十三条第一款、第二款规定的，该超过规定比例部分的股份在买入后的三十六个月内不得行使表决权，且不计入出席股东会有表决权的股份总数。</w:t>
      </w:r>
    </w:p>
    <w:p w14:paraId="6BD1F7FF">
      <w:pPr>
        <w:spacing w:line="360" w:lineRule="auto"/>
        <w:ind w:firstLine="480" w:firstLineChars="200"/>
        <w:rPr>
          <w:sz w:val="24"/>
        </w:rPr>
      </w:pPr>
      <w:r>
        <w:rPr>
          <w:rFonts w:hint="eastAsia"/>
          <w:sz w:val="24"/>
        </w:rPr>
        <w:t>公司董事会、独立董事、持有1%以上有表决权股份的股东或者依照法律、行政法规或者中国证监会的规定设立的投资者保护机构可以公开征集股东投票权。征集股东投票权应当向被征集人充分披露具体投票意向等信息。禁止以有偿或者变相有偿的方式征集股东投票权。公司及股东会召集人不得对征集投票权提出最低持股比例限制。</w:t>
      </w:r>
    </w:p>
    <w:p w14:paraId="7389054C">
      <w:pPr>
        <w:spacing w:line="360" w:lineRule="auto"/>
        <w:ind w:firstLine="480" w:firstLineChars="200"/>
        <w:rPr>
          <w:sz w:val="24"/>
        </w:rPr>
      </w:pPr>
    </w:p>
    <w:p w14:paraId="15B715E6">
      <w:pPr>
        <w:spacing w:line="360" w:lineRule="auto"/>
        <w:ind w:firstLine="482" w:firstLineChars="200"/>
        <w:rPr>
          <w:sz w:val="24"/>
        </w:rPr>
      </w:pPr>
      <w:r>
        <w:rPr>
          <w:rFonts w:hint="eastAsia"/>
          <w:b/>
          <w:sz w:val="24"/>
        </w:rPr>
        <w:t xml:space="preserve">第三十三条 </w:t>
      </w:r>
      <w:r>
        <w:rPr>
          <w:rFonts w:hint="eastAsia"/>
          <w:sz w:val="24"/>
        </w:rPr>
        <w:t xml:space="preserve"> 董事的选举，应当充分反映中小股东意见。股东会在董事选举中应当采用累积投票制，按照法律、行政法规、部门规章及公司规定执行。</w:t>
      </w:r>
    </w:p>
    <w:p w14:paraId="4E2B23BD">
      <w:pPr>
        <w:spacing w:line="360" w:lineRule="auto"/>
        <w:ind w:firstLine="480" w:firstLineChars="200"/>
        <w:rPr>
          <w:sz w:val="24"/>
        </w:rPr>
      </w:pPr>
      <w:r>
        <w:rPr>
          <w:rFonts w:hint="eastAsia"/>
          <w:sz w:val="24"/>
        </w:rPr>
        <w:t>前款所称累积投票制是指股东会选举董事时，每一股份拥有与应选董事人数相同的表决权，股东拥有的表决权可以集中使用。</w:t>
      </w:r>
    </w:p>
    <w:p w14:paraId="01AAA6B6">
      <w:pPr>
        <w:spacing w:line="360" w:lineRule="auto"/>
        <w:ind w:firstLine="480" w:firstLineChars="200"/>
        <w:rPr>
          <w:sz w:val="24"/>
        </w:rPr>
      </w:pPr>
    </w:p>
    <w:p w14:paraId="4E9E64D5">
      <w:pPr>
        <w:spacing w:line="360" w:lineRule="auto"/>
        <w:ind w:firstLine="482" w:firstLineChars="200"/>
        <w:rPr>
          <w:sz w:val="24"/>
        </w:rPr>
      </w:pPr>
      <w:r>
        <w:rPr>
          <w:rFonts w:hint="eastAsia"/>
          <w:b/>
          <w:sz w:val="24"/>
        </w:rPr>
        <w:t>第三十四条</w:t>
      </w:r>
      <w:r>
        <w:rPr>
          <w:rFonts w:hint="eastAsia"/>
          <w:sz w:val="24"/>
        </w:rPr>
        <w:t xml:space="preserve">  除累积投票制外，股东会对所有提案应当逐项表决。对同一事项有不同提案的，应当按提案提出的时间顺序进行表决。除因不可抗力等特殊原因导致股东会中止或不能作出决议外，股东会不得对提案进行搁置或不予表决。</w:t>
      </w:r>
    </w:p>
    <w:p w14:paraId="3B02AC7B">
      <w:pPr>
        <w:spacing w:line="360" w:lineRule="auto"/>
        <w:ind w:firstLine="480" w:firstLineChars="200"/>
        <w:rPr>
          <w:sz w:val="24"/>
        </w:rPr>
      </w:pPr>
      <w:r>
        <w:rPr>
          <w:rFonts w:hint="eastAsia"/>
          <w:sz w:val="24"/>
        </w:rPr>
        <w:t>股东会就发行优先股进行审议，应当就下列事项逐项进行表决：</w:t>
      </w:r>
    </w:p>
    <w:p w14:paraId="276AC79F">
      <w:pPr>
        <w:spacing w:line="360" w:lineRule="auto"/>
        <w:ind w:firstLine="480" w:firstLineChars="200"/>
        <w:rPr>
          <w:sz w:val="24"/>
        </w:rPr>
      </w:pPr>
      <w:r>
        <w:rPr>
          <w:rFonts w:hint="eastAsia"/>
          <w:sz w:val="24"/>
        </w:rPr>
        <w:t>（一）本次发行优先股的种类和数量；</w:t>
      </w:r>
    </w:p>
    <w:p w14:paraId="26B1BCF7">
      <w:pPr>
        <w:spacing w:line="360" w:lineRule="auto"/>
        <w:ind w:firstLine="480" w:firstLineChars="200"/>
        <w:rPr>
          <w:sz w:val="24"/>
        </w:rPr>
      </w:pPr>
      <w:r>
        <w:rPr>
          <w:rFonts w:hint="eastAsia"/>
          <w:sz w:val="24"/>
        </w:rPr>
        <w:t>（二）发行方式、发行对象及向原股东配售的安排；</w:t>
      </w:r>
    </w:p>
    <w:p w14:paraId="5D062333">
      <w:pPr>
        <w:spacing w:line="360" w:lineRule="auto"/>
        <w:ind w:firstLine="480" w:firstLineChars="200"/>
        <w:rPr>
          <w:sz w:val="24"/>
        </w:rPr>
      </w:pPr>
      <w:r>
        <w:rPr>
          <w:rFonts w:hint="eastAsia"/>
          <w:sz w:val="24"/>
        </w:rPr>
        <w:t>（三）票面金额、发行价格或定价区间及其确定原则；</w:t>
      </w:r>
    </w:p>
    <w:p w14:paraId="194675A9">
      <w:pPr>
        <w:spacing w:line="360" w:lineRule="auto"/>
        <w:ind w:firstLine="480" w:firstLineChars="200"/>
        <w:rPr>
          <w:sz w:val="24"/>
        </w:rPr>
      </w:pPr>
      <w:r>
        <w:rPr>
          <w:rFonts w:hint="eastAsia"/>
          <w:sz w:val="24"/>
        </w:rPr>
        <w:t>（四）优先股股东参与分配利润的方式，包括：股息率及其确定原则、股息发放的条件、股息支付方式、股息是否累积、是否可以参与剩余利润分配等；</w:t>
      </w:r>
    </w:p>
    <w:p w14:paraId="58F49A61">
      <w:pPr>
        <w:spacing w:line="360" w:lineRule="auto"/>
        <w:ind w:firstLine="480" w:firstLineChars="200"/>
        <w:rPr>
          <w:sz w:val="24"/>
        </w:rPr>
      </w:pPr>
      <w:r>
        <w:rPr>
          <w:rFonts w:hint="eastAsia"/>
          <w:sz w:val="24"/>
        </w:rPr>
        <w:t>（五）回购条款，包括回购的条件、期间、价格及其确定原则、回购选择权的行使主体等（如有）；</w:t>
      </w:r>
    </w:p>
    <w:p w14:paraId="7687E767">
      <w:pPr>
        <w:spacing w:line="360" w:lineRule="auto"/>
        <w:ind w:firstLine="480" w:firstLineChars="200"/>
        <w:rPr>
          <w:sz w:val="24"/>
        </w:rPr>
      </w:pPr>
      <w:r>
        <w:rPr>
          <w:rFonts w:hint="eastAsia"/>
          <w:sz w:val="24"/>
        </w:rPr>
        <w:t>（六）募集资金用途；</w:t>
      </w:r>
    </w:p>
    <w:p w14:paraId="6F083187">
      <w:pPr>
        <w:spacing w:line="360" w:lineRule="auto"/>
        <w:ind w:firstLine="480" w:firstLineChars="200"/>
        <w:rPr>
          <w:sz w:val="24"/>
        </w:rPr>
      </w:pPr>
      <w:r>
        <w:rPr>
          <w:rFonts w:hint="eastAsia"/>
          <w:sz w:val="24"/>
        </w:rPr>
        <w:t>（七）公司与相应发行对象签订的附条件生效的股份认购合同；</w:t>
      </w:r>
    </w:p>
    <w:p w14:paraId="6F6099FE">
      <w:pPr>
        <w:spacing w:line="360" w:lineRule="auto"/>
        <w:ind w:firstLine="480" w:firstLineChars="200"/>
        <w:rPr>
          <w:sz w:val="24"/>
        </w:rPr>
      </w:pPr>
      <w:r>
        <w:rPr>
          <w:rFonts w:hint="eastAsia"/>
          <w:sz w:val="24"/>
        </w:rPr>
        <w:t>（八）决议的有效期；</w:t>
      </w:r>
    </w:p>
    <w:p w14:paraId="3CE39766">
      <w:pPr>
        <w:spacing w:line="360" w:lineRule="auto"/>
        <w:ind w:firstLine="480" w:firstLineChars="200"/>
        <w:rPr>
          <w:sz w:val="24"/>
        </w:rPr>
      </w:pPr>
      <w:r>
        <w:rPr>
          <w:rFonts w:hint="eastAsia"/>
          <w:sz w:val="24"/>
        </w:rPr>
        <w:t>（九）公司章程关于优先股股东和普通股股东利润分配政策相关条款的修订方案；</w:t>
      </w:r>
    </w:p>
    <w:p w14:paraId="54514072">
      <w:pPr>
        <w:spacing w:line="360" w:lineRule="auto"/>
        <w:ind w:firstLine="480" w:firstLineChars="200"/>
        <w:rPr>
          <w:sz w:val="24"/>
        </w:rPr>
      </w:pPr>
      <w:r>
        <w:rPr>
          <w:rFonts w:hint="eastAsia"/>
          <w:sz w:val="24"/>
        </w:rPr>
        <w:t>（十）对董事会办理本次发行具体事宜的授权；</w:t>
      </w:r>
    </w:p>
    <w:p w14:paraId="34126BF0">
      <w:pPr>
        <w:spacing w:line="360" w:lineRule="auto"/>
        <w:ind w:firstLine="480" w:firstLineChars="200"/>
        <w:rPr>
          <w:sz w:val="24"/>
        </w:rPr>
      </w:pPr>
      <w:r>
        <w:rPr>
          <w:rFonts w:hint="eastAsia"/>
          <w:sz w:val="24"/>
        </w:rPr>
        <w:t>（十一）其他事项。</w:t>
      </w:r>
    </w:p>
    <w:p w14:paraId="1EA04496">
      <w:pPr>
        <w:spacing w:line="360" w:lineRule="auto"/>
        <w:ind w:firstLine="480" w:firstLineChars="200"/>
        <w:rPr>
          <w:sz w:val="24"/>
        </w:rPr>
      </w:pPr>
    </w:p>
    <w:p w14:paraId="3781818B">
      <w:pPr>
        <w:spacing w:line="360" w:lineRule="auto"/>
        <w:ind w:firstLine="482" w:firstLineChars="200"/>
        <w:rPr>
          <w:sz w:val="24"/>
        </w:rPr>
      </w:pPr>
      <w:r>
        <w:rPr>
          <w:rFonts w:hint="eastAsia"/>
          <w:b/>
          <w:sz w:val="24"/>
        </w:rPr>
        <w:t>第三十五条</w:t>
      </w:r>
      <w:r>
        <w:rPr>
          <w:rFonts w:hint="eastAsia"/>
          <w:sz w:val="24"/>
        </w:rPr>
        <w:t xml:space="preserve">  股东会审议提案时，不得对提案进行修改，否则，有关变更应当被视为一个新的提案，不得在本次股东会上进行表决。</w:t>
      </w:r>
    </w:p>
    <w:p w14:paraId="76D1CDFE">
      <w:pPr>
        <w:spacing w:line="360" w:lineRule="auto"/>
        <w:rPr>
          <w:sz w:val="24"/>
        </w:rPr>
      </w:pPr>
    </w:p>
    <w:p w14:paraId="2C73CB51">
      <w:pPr>
        <w:spacing w:line="360" w:lineRule="auto"/>
        <w:ind w:firstLine="482" w:firstLineChars="200"/>
        <w:rPr>
          <w:sz w:val="24"/>
        </w:rPr>
      </w:pPr>
      <w:r>
        <w:rPr>
          <w:rFonts w:hint="eastAsia"/>
          <w:b/>
          <w:sz w:val="24"/>
        </w:rPr>
        <w:t xml:space="preserve">第三十六条 </w:t>
      </w:r>
      <w:r>
        <w:rPr>
          <w:rFonts w:hint="eastAsia"/>
          <w:sz w:val="24"/>
        </w:rPr>
        <w:t xml:space="preserve"> 会议主持人根据表决结果决定股东会的决议是否通过，并应当在会上宣布表决结果。决议的表决结果载入会议记录。</w:t>
      </w:r>
    </w:p>
    <w:p w14:paraId="1E4D3216">
      <w:pPr>
        <w:spacing w:line="360" w:lineRule="auto"/>
        <w:ind w:firstLine="480" w:firstLineChars="200"/>
        <w:rPr>
          <w:sz w:val="24"/>
        </w:rPr>
      </w:pPr>
      <w:r>
        <w:rPr>
          <w:rFonts w:hint="eastAsia"/>
          <w:sz w:val="24"/>
        </w:rPr>
        <w:t>同一表决权只能选择现场、网络或其他表决方式中的一种。同一表决权出现重复表决的以第一次投票结果为准。</w:t>
      </w:r>
    </w:p>
    <w:p w14:paraId="38E223CD">
      <w:pPr>
        <w:spacing w:line="360" w:lineRule="auto"/>
        <w:ind w:firstLine="480" w:firstLineChars="200"/>
        <w:rPr>
          <w:sz w:val="24"/>
        </w:rPr>
      </w:pPr>
    </w:p>
    <w:p w14:paraId="5BBCC692">
      <w:pPr>
        <w:spacing w:line="360" w:lineRule="auto"/>
        <w:ind w:firstLine="482" w:firstLineChars="200"/>
        <w:rPr>
          <w:sz w:val="24"/>
        </w:rPr>
      </w:pPr>
      <w:r>
        <w:rPr>
          <w:rFonts w:hint="eastAsia"/>
          <w:b/>
          <w:sz w:val="24"/>
        </w:rPr>
        <w:t>第三十七条</w:t>
      </w:r>
      <w:r>
        <w:rPr>
          <w:rFonts w:hint="eastAsia"/>
          <w:sz w:val="24"/>
        </w:rPr>
        <w:t xml:space="preserve">  出席股东会的股东，应当对提交表决的提案发表以下意见之一：同意、反对或弃权。证券登记结算机构作为沪港通股票的名义持有人，按照实际持有人意思表示进行申报的除外。</w:t>
      </w:r>
    </w:p>
    <w:p w14:paraId="2F0F7EE6">
      <w:pPr>
        <w:spacing w:line="360" w:lineRule="auto"/>
        <w:ind w:firstLine="480" w:firstLineChars="200"/>
        <w:rPr>
          <w:sz w:val="24"/>
        </w:rPr>
      </w:pPr>
      <w:r>
        <w:rPr>
          <w:rFonts w:hint="eastAsia"/>
          <w:sz w:val="24"/>
        </w:rPr>
        <w:t>未填、错填、字迹无法辨认的表决票或未投的表决票均视为投票人放弃表决权利，其所持股份数的表决结果应计为“弃权”。</w:t>
      </w:r>
    </w:p>
    <w:p w14:paraId="22926E0C">
      <w:pPr>
        <w:spacing w:line="360" w:lineRule="auto"/>
        <w:ind w:firstLine="480" w:firstLineChars="200"/>
        <w:rPr>
          <w:sz w:val="24"/>
        </w:rPr>
      </w:pPr>
    </w:p>
    <w:p w14:paraId="2AB7FD03">
      <w:pPr>
        <w:spacing w:line="360" w:lineRule="auto"/>
        <w:ind w:firstLine="482" w:firstLineChars="200"/>
        <w:rPr>
          <w:sz w:val="24"/>
        </w:rPr>
      </w:pPr>
      <w:r>
        <w:rPr>
          <w:rFonts w:hint="eastAsia"/>
          <w:b/>
          <w:sz w:val="24"/>
        </w:rPr>
        <w:t xml:space="preserve">第三十八条 </w:t>
      </w:r>
      <w:r>
        <w:rPr>
          <w:rFonts w:hint="eastAsia"/>
          <w:sz w:val="24"/>
        </w:rPr>
        <w:t>股东会对提案进行表决前，应当推举两名股东代表参加计票和监票。审议事项与股东有利害关系的，相关股东及代理人不得参加计票、监票。</w:t>
      </w:r>
    </w:p>
    <w:p w14:paraId="08D64C5E">
      <w:pPr>
        <w:spacing w:line="360" w:lineRule="auto"/>
        <w:ind w:firstLine="480" w:firstLineChars="200"/>
        <w:rPr>
          <w:sz w:val="24"/>
        </w:rPr>
      </w:pPr>
      <w:r>
        <w:rPr>
          <w:rFonts w:hint="eastAsia"/>
          <w:sz w:val="24"/>
        </w:rPr>
        <w:t>股东会对提案进行表决时，应当由律师</w:t>
      </w:r>
      <w:r>
        <w:rPr>
          <w:rFonts w:hint="eastAsia"/>
          <w:sz w:val="24"/>
          <w:lang w:val="en-US" w:eastAsia="zh-CN"/>
        </w:rPr>
        <w:t>与</w:t>
      </w:r>
      <w:r>
        <w:rPr>
          <w:rFonts w:hint="eastAsia"/>
          <w:sz w:val="24"/>
        </w:rPr>
        <w:t>股东代表共同负责计票、监票，并当场公布表决结果，决议的表决结果载入会议记录。</w:t>
      </w:r>
    </w:p>
    <w:p w14:paraId="4B29263E">
      <w:pPr>
        <w:spacing w:line="360" w:lineRule="auto"/>
        <w:ind w:firstLine="480" w:firstLineChars="200"/>
        <w:rPr>
          <w:sz w:val="24"/>
        </w:rPr>
      </w:pPr>
      <w:r>
        <w:rPr>
          <w:rFonts w:hint="eastAsia"/>
          <w:sz w:val="24"/>
        </w:rPr>
        <w:t>通过网络或其他方式投票的公司股东或其代理人，有权通过相应的投票系统查验自己的投票结果。</w:t>
      </w:r>
    </w:p>
    <w:p w14:paraId="782CF791">
      <w:pPr>
        <w:spacing w:line="360" w:lineRule="auto"/>
        <w:ind w:firstLine="480" w:firstLineChars="200"/>
        <w:rPr>
          <w:sz w:val="24"/>
        </w:rPr>
      </w:pPr>
    </w:p>
    <w:p w14:paraId="0AF04886">
      <w:pPr>
        <w:spacing w:line="360" w:lineRule="auto"/>
        <w:ind w:firstLine="482" w:firstLineChars="200"/>
        <w:rPr>
          <w:sz w:val="24"/>
        </w:rPr>
      </w:pPr>
      <w:r>
        <w:rPr>
          <w:rFonts w:hint="eastAsia"/>
          <w:b/>
          <w:sz w:val="24"/>
        </w:rPr>
        <w:t>第三十九条</w:t>
      </w:r>
      <w:r>
        <w:rPr>
          <w:rFonts w:hint="eastAsia"/>
          <w:sz w:val="24"/>
        </w:rPr>
        <w:t xml:space="preserve">  股东会会议现场结束时间不得早于网络或其他方式，会议主持人应当在会议现场宣布每一提案的表决情况和结果，并根据表决结果宣布提案是否通过。</w:t>
      </w:r>
    </w:p>
    <w:p w14:paraId="72A64190">
      <w:pPr>
        <w:spacing w:line="360" w:lineRule="auto"/>
        <w:ind w:firstLine="480" w:firstLineChars="200"/>
        <w:rPr>
          <w:sz w:val="24"/>
        </w:rPr>
      </w:pPr>
      <w:r>
        <w:rPr>
          <w:rFonts w:hint="eastAsia"/>
          <w:sz w:val="24"/>
        </w:rPr>
        <w:t>在正式公布表决结果前，股东会现场、网络及其他表决方式中所涉及的公司、计票人、监票人、主要股东、网络服务方等相关各方对表决情况均负有保密义务。</w:t>
      </w:r>
    </w:p>
    <w:p w14:paraId="04B3220F">
      <w:pPr>
        <w:spacing w:line="360" w:lineRule="auto"/>
        <w:ind w:firstLine="480" w:firstLineChars="200"/>
        <w:rPr>
          <w:sz w:val="24"/>
        </w:rPr>
      </w:pPr>
    </w:p>
    <w:p w14:paraId="56BF3F4B">
      <w:pPr>
        <w:spacing w:line="360" w:lineRule="auto"/>
        <w:ind w:firstLine="482" w:firstLineChars="200"/>
        <w:rPr>
          <w:sz w:val="24"/>
        </w:rPr>
      </w:pPr>
      <w:r>
        <w:rPr>
          <w:rFonts w:hint="eastAsia"/>
          <w:b/>
          <w:sz w:val="24"/>
        </w:rPr>
        <w:t xml:space="preserve">第四十条 </w:t>
      </w:r>
      <w:r>
        <w:rPr>
          <w:rFonts w:hint="eastAsia"/>
          <w:sz w:val="24"/>
        </w:rPr>
        <w:t xml:space="preserve"> 股东会决议应当及时公告，公告中应列明出席会议的股东和代理人人数、所持有表决权的股份总数及占公司有表决权股份总数的比例、表决方式、每项提案的表决结果和通过的各项决议的详细内容。</w:t>
      </w:r>
    </w:p>
    <w:p w14:paraId="00981C5C">
      <w:pPr>
        <w:spacing w:line="360" w:lineRule="auto"/>
        <w:ind w:firstLine="480" w:firstLineChars="200"/>
        <w:rPr>
          <w:sz w:val="24"/>
        </w:rPr>
      </w:pPr>
    </w:p>
    <w:p w14:paraId="27865607">
      <w:pPr>
        <w:spacing w:line="360" w:lineRule="auto"/>
        <w:ind w:firstLine="482" w:firstLineChars="200"/>
        <w:rPr>
          <w:sz w:val="24"/>
        </w:rPr>
      </w:pPr>
      <w:r>
        <w:rPr>
          <w:rFonts w:hint="eastAsia"/>
          <w:b/>
          <w:sz w:val="24"/>
        </w:rPr>
        <w:t xml:space="preserve">第四十一条 </w:t>
      </w:r>
      <w:r>
        <w:rPr>
          <w:rFonts w:hint="eastAsia"/>
          <w:sz w:val="24"/>
        </w:rPr>
        <w:t xml:space="preserve"> 提案未获通过，或者本次股东会变更前次股东会决议的，应当在股东会决议公告中作特别提示。</w:t>
      </w:r>
    </w:p>
    <w:p w14:paraId="58ACA730">
      <w:pPr>
        <w:spacing w:line="360" w:lineRule="auto"/>
        <w:rPr>
          <w:sz w:val="24"/>
        </w:rPr>
      </w:pPr>
    </w:p>
    <w:p w14:paraId="4CC3F851">
      <w:pPr>
        <w:spacing w:line="360" w:lineRule="auto"/>
        <w:ind w:firstLine="482" w:firstLineChars="200"/>
        <w:rPr>
          <w:sz w:val="24"/>
        </w:rPr>
      </w:pPr>
      <w:r>
        <w:rPr>
          <w:rFonts w:hint="eastAsia"/>
          <w:b/>
          <w:sz w:val="24"/>
        </w:rPr>
        <w:t xml:space="preserve">第四十二条 </w:t>
      </w:r>
      <w:r>
        <w:rPr>
          <w:rFonts w:hint="eastAsia"/>
          <w:sz w:val="24"/>
        </w:rPr>
        <w:t xml:space="preserve"> </w:t>
      </w:r>
      <w:r>
        <w:rPr>
          <w:sz w:val="24"/>
        </w:rPr>
        <w:t> </w:t>
      </w:r>
      <w:r>
        <w:rPr>
          <w:rFonts w:hint="eastAsia"/>
          <w:sz w:val="24"/>
        </w:rPr>
        <w:t>股东会</w:t>
      </w:r>
      <w:r>
        <w:rPr>
          <w:sz w:val="24"/>
        </w:rPr>
        <w:t>会议记录由董事会秘书负责，会议记录应记载以下内容：</w:t>
      </w:r>
    </w:p>
    <w:p w14:paraId="17E3B7D6">
      <w:pPr>
        <w:spacing w:line="360" w:lineRule="auto"/>
        <w:ind w:firstLine="480" w:firstLineChars="200"/>
        <w:rPr>
          <w:sz w:val="24"/>
        </w:rPr>
      </w:pPr>
      <w:r>
        <w:rPr>
          <w:sz w:val="24"/>
        </w:rPr>
        <w:t>（一）会议时间、地点、议程和召集人姓名或名称；</w:t>
      </w:r>
    </w:p>
    <w:p w14:paraId="6147FFDE">
      <w:pPr>
        <w:spacing w:line="360" w:lineRule="auto"/>
        <w:ind w:firstLine="480" w:firstLineChars="200"/>
        <w:rPr>
          <w:sz w:val="24"/>
        </w:rPr>
      </w:pPr>
      <w:r>
        <w:rPr>
          <w:sz w:val="24"/>
        </w:rPr>
        <w:t>（二）会议主持人以及出席或列席会议的董事、董事会秘书、经理和其他高级管理人员姓名；</w:t>
      </w:r>
    </w:p>
    <w:p w14:paraId="6A6D0BF6">
      <w:pPr>
        <w:spacing w:line="360" w:lineRule="auto"/>
        <w:ind w:firstLine="480" w:firstLineChars="200"/>
        <w:rPr>
          <w:sz w:val="24"/>
        </w:rPr>
      </w:pPr>
      <w:r>
        <w:rPr>
          <w:sz w:val="24"/>
        </w:rPr>
        <w:t>（三）出席会议的股东和代理人人数、所持有表决权的股份总数及占公司股份总数的比例；</w:t>
      </w:r>
    </w:p>
    <w:p w14:paraId="21E6B205">
      <w:pPr>
        <w:spacing w:line="360" w:lineRule="auto"/>
        <w:ind w:firstLine="480" w:firstLineChars="200"/>
        <w:rPr>
          <w:sz w:val="24"/>
        </w:rPr>
      </w:pPr>
      <w:r>
        <w:rPr>
          <w:sz w:val="24"/>
        </w:rPr>
        <w:t>（四）对每一提案的审议经过、发言要点和表决结果；</w:t>
      </w:r>
    </w:p>
    <w:p w14:paraId="31060D7D">
      <w:pPr>
        <w:spacing w:line="360" w:lineRule="auto"/>
        <w:ind w:firstLine="480" w:firstLineChars="200"/>
        <w:rPr>
          <w:sz w:val="24"/>
        </w:rPr>
      </w:pPr>
      <w:r>
        <w:rPr>
          <w:sz w:val="24"/>
        </w:rPr>
        <w:t>（五）股东的质询意见或建议以及相应的答复或说明；</w:t>
      </w:r>
    </w:p>
    <w:p w14:paraId="5F0891D9">
      <w:pPr>
        <w:spacing w:line="360" w:lineRule="auto"/>
        <w:ind w:firstLine="480" w:firstLineChars="200"/>
        <w:rPr>
          <w:sz w:val="24"/>
        </w:rPr>
      </w:pPr>
      <w:r>
        <w:rPr>
          <w:sz w:val="24"/>
        </w:rPr>
        <w:t>（六）律师及计票人、监票人姓名；</w:t>
      </w:r>
    </w:p>
    <w:p w14:paraId="2FFEAD19">
      <w:pPr>
        <w:spacing w:line="360" w:lineRule="auto"/>
        <w:ind w:firstLine="480" w:firstLineChars="200"/>
        <w:rPr>
          <w:sz w:val="24"/>
        </w:rPr>
      </w:pPr>
      <w:r>
        <w:rPr>
          <w:sz w:val="24"/>
        </w:rPr>
        <w:t>（七）公司章程规定应当载入会议记录的其他内容。</w:t>
      </w:r>
    </w:p>
    <w:p w14:paraId="7F2B046F">
      <w:pPr>
        <w:spacing w:line="360" w:lineRule="auto"/>
        <w:ind w:firstLine="480" w:firstLineChars="200"/>
        <w:rPr>
          <w:sz w:val="24"/>
        </w:rPr>
      </w:pPr>
      <w:r>
        <w:rPr>
          <w:sz w:val="24"/>
        </w:rPr>
        <w:t>出席会议的董事、董事会秘书、召集人或其代表、会议主持人应当在会议记录上签名，并保证会议记录内容真实、准确和完整。会议记录应当与现场出席股东的签名册及代理出席的委托书、网络及其他方式表决情况的有效资料一并保存，保存期限不少于10年。</w:t>
      </w:r>
    </w:p>
    <w:p w14:paraId="7FFDC42E">
      <w:pPr>
        <w:spacing w:line="360" w:lineRule="auto"/>
        <w:ind w:firstLine="480" w:firstLineChars="200"/>
        <w:rPr>
          <w:sz w:val="24"/>
        </w:rPr>
      </w:pPr>
    </w:p>
    <w:p w14:paraId="40A29BA7">
      <w:pPr>
        <w:spacing w:line="360" w:lineRule="auto"/>
        <w:ind w:firstLine="482" w:firstLineChars="200"/>
        <w:rPr>
          <w:sz w:val="24"/>
        </w:rPr>
      </w:pPr>
      <w:r>
        <w:rPr>
          <w:rFonts w:hint="eastAsia"/>
          <w:b/>
          <w:sz w:val="24"/>
        </w:rPr>
        <w:t>第四十三条</w:t>
      </w:r>
      <w:r>
        <w:rPr>
          <w:rFonts w:hint="eastAsia"/>
          <w:sz w:val="24"/>
        </w:rPr>
        <w:t xml:space="preserve">  召集人应当保证股东会连续举行，直至形成最终决议。因不可抗力等特殊原因导致股东会中止或不能作出决议的，应采取必要措施尽快恢复召开股东会或直接终止本次股东会，并及时公告。同时，召集人应向公司所在地中国证监会派出机构及证券交易所报告。</w:t>
      </w:r>
    </w:p>
    <w:p w14:paraId="46845314">
      <w:pPr>
        <w:spacing w:line="360" w:lineRule="auto"/>
        <w:ind w:firstLine="480" w:firstLineChars="200"/>
        <w:rPr>
          <w:sz w:val="24"/>
        </w:rPr>
      </w:pPr>
    </w:p>
    <w:p w14:paraId="2AE62FC6">
      <w:pPr>
        <w:spacing w:line="360" w:lineRule="auto"/>
        <w:ind w:firstLine="482" w:firstLineChars="200"/>
        <w:rPr>
          <w:sz w:val="24"/>
        </w:rPr>
      </w:pPr>
      <w:r>
        <w:rPr>
          <w:rFonts w:hint="eastAsia"/>
          <w:b/>
          <w:sz w:val="24"/>
        </w:rPr>
        <w:t xml:space="preserve">第四十四条 </w:t>
      </w:r>
      <w:r>
        <w:rPr>
          <w:rFonts w:hint="eastAsia"/>
          <w:sz w:val="24"/>
        </w:rPr>
        <w:t xml:space="preserve"> 股东会通过有关董事选举提案的，新任董事按公司章程的规定就任。</w:t>
      </w:r>
    </w:p>
    <w:p w14:paraId="7F8A0370">
      <w:pPr>
        <w:spacing w:line="360" w:lineRule="auto"/>
        <w:ind w:firstLine="480" w:firstLineChars="200"/>
        <w:rPr>
          <w:sz w:val="24"/>
        </w:rPr>
      </w:pPr>
    </w:p>
    <w:p w14:paraId="564310FA">
      <w:pPr>
        <w:spacing w:line="360" w:lineRule="auto"/>
        <w:ind w:firstLine="482" w:firstLineChars="200"/>
        <w:rPr>
          <w:sz w:val="24"/>
        </w:rPr>
      </w:pPr>
      <w:r>
        <w:rPr>
          <w:rFonts w:hint="eastAsia"/>
          <w:b/>
          <w:sz w:val="24"/>
        </w:rPr>
        <w:t>第四十五条</w:t>
      </w:r>
      <w:r>
        <w:rPr>
          <w:rFonts w:hint="eastAsia"/>
          <w:sz w:val="24"/>
        </w:rPr>
        <w:t xml:space="preserve">  股东会通过有关派现、送股或资本公积转增股本提案的，公司应当在股东会结束后2个月内实施具体方案。</w:t>
      </w:r>
    </w:p>
    <w:p w14:paraId="00D843AD">
      <w:pPr>
        <w:spacing w:line="360" w:lineRule="auto"/>
        <w:rPr>
          <w:sz w:val="24"/>
        </w:rPr>
      </w:pPr>
    </w:p>
    <w:p w14:paraId="2F2A7AB2">
      <w:pPr>
        <w:spacing w:line="360" w:lineRule="auto"/>
        <w:ind w:firstLine="482" w:firstLineChars="200"/>
        <w:rPr>
          <w:sz w:val="24"/>
        </w:rPr>
      </w:pPr>
      <w:r>
        <w:rPr>
          <w:rFonts w:hint="eastAsia"/>
          <w:b/>
          <w:sz w:val="24"/>
        </w:rPr>
        <w:t xml:space="preserve">第四十六条 </w:t>
      </w:r>
      <w:r>
        <w:rPr>
          <w:rFonts w:hint="eastAsia"/>
          <w:sz w:val="24"/>
        </w:rPr>
        <w:t xml:space="preserve">  股东会审议有关关联交易事项时，关联股东不应当参与投票表决，其所代表的有表决权的股份数不计入有效表决总数；股东会决议的公告应当充分披露非关联股东的表决情况。</w:t>
      </w:r>
    </w:p>
    <w:p w14:paraId="61579EEF">
      <w:pPr>
        <w:spacing w:line="360" w:lineRule="auto"/>
        <w:ind w:firstLine="480" w:firstLineChars="200"/>
        <w:rPr>
          <w:sz w:val="24"/>
        </w:rPr>
      </w:pPr>
      <w:r>
        <w:rPr>
          <w:rFonts w:hint="eastAsia"/>
          <w:sz w:val="24"/>
        </w:rPr>
        <w:t>审议关联交易事项时，关联股东的回避和表决程序如下：</w:t>
      </w:r>
    </w:p>
    <w:p w14:paraId="3484B94A">
      <w:pPr>
        <w:spacing w:line="360" w:lineRule="auto"/>
        <w:ind w:firstLine="480" w:firstLineChars="200"/>
        <w:rPr>
          <w:sz w:val="24"/>
        </w:rPr>
      </w:pPr>
      <w:r>
        <w:rPr>
          <w:rFonts w:hint="eastAsia"/>
          <w:sz w:val="24"/>
        </w:rPr>
        <w:t>（一）</w:t>
      </w:r>
      <w:r>
        <w:rPr>
          <w:rFonts w:hint="eastAsia"/>
          <w:sz w:val="24"/>
        </w:rPr>
        <w:tab/>
      </w:r>
      <w:r>
        <w:rPr>
          <w:rFonts w:hint="eastAsia"/>
          <w:sz w:val="24"/>
        </w:rPr>
        <w:t>股东会审议的事项与股东有关联关系，该股东应当在股东会召开之日前向公司董事会披露其关联关系；</w:t>
      </w:r>
    </w:p>
    <w:p w14:paraId="276AE79D">
      <w:pPr>
        <w:spacing w:line="360" w:lineRule="auto"/>
        <w:ind w:firstLine="480" w:firstLineChars="200"/>
        <w:rPr>
          <w:sz w:val="24"/>
        </w:rPr>
      </w:pPr>
      <w:r>
        <w:rPr>
          <w:rFonts w:hint="eastAsia"/>
          <w:sz w:val="24"/>
        </w:rPr>
        <w:t>（二）</w:t>
      </w:r>
      <w:r>
        <w:rPr>
          <w:rFonts w:hint="eastAsia"/>
          <w:sz w:val="24"/>
        </w:rPr>
        <w:tab/>
      </w:r>
      <w:r>
        <w:rPr>
          <w:rFonts w:hint="eastAsia"/>
          <w:sz w:val="24"/>
        </w:rPr>
        <w:t>股东会在审议有关关联交易事项时，大会主持人宣布有关联关系的股东，并解释和说明关联股东与关联交易事项的关联关系；</w:t>
      </w:r>
    </w:p>
    <w:p w14:paraId="1340EEC4">
      <w:pPr>
        <w:spacing w:line="360" w:lineRule="auto"/>
        <w:ind w:firstLine="480" w:firstLineChars="200"/>
        <w:rPr>
          <w:sz w:val="24"/>
        </w:rPr>
      </w:pPr>
      <w:r>
        <w:rPr>
          <w:rFonts w:hint="eastAsia"/>
          <w:sz w:val="24"/>
        </w:rPr>
        <w:t>（三）</w:t>
      </w:r>
      <w:r>
        <w:rPr>
          <w:rFonts w:hint="eastAsia"/>
          <w:sz w:val="24"/>
        </w:rPr>
        <w:tab/>
      </w:r>
      <w:r>
        <w:rPr>
          <w:rFonts w:hint="eastAsia"/>
          <w:sz w:val="24"/>
        </w:rPr>
        <w:t>大会主持人宣布关联股东回避，由非关联股东对关联交易事项进行审议、表决；</w:t>
      </w:r>
    </w:p>
    <w:p w14:paraId="1A4CABA4">
      <w:pPr>
        <w:spacing w:line="360" w:lineRule="auto"/>
        <w:ind w:firstLine="480" w:firstLineChars="200"/>
        <w:rPr>
          <w:sz w:val="24"/>
        </w:rPr>
      </w:pPr>
      <w:r>
        <w:rPr>
          <w:rFonts w:hint="eastAsia"/>
          <w:sz w:val="24"/>
        </w:rPr>
        <w:t>（四）</w:t>
      </w:r>
      <w:r>
        <w:rPr>
          <w:rFonts w:hint="eastAsia"/>
          <w:sz w:val="24"/>
        </w:rPr>
        <w:tab/>
      </w:r>
      <w:r>
        <w:rPr>
          <w:rFonts w:hint="eastAsia"/>
          <w:sz w:val="24"/>
        </w:rPr>
        <w:t>股东会对关联交易事项的表决，普通决议应由除关联股东以外其他出席股东会的股东所持表决权的二分之一以上通过方为有效；特别决议，应由除关联股东以外其他出席股东会的股东所持表决权的三分之二以上通过方为有效；</w:t>
      </w:r>
    </w:p>
    <w:p w14:paraId="1C6AA080">
      <w:pPr>
        <w:spacing w:line="360" w:lineRule="auto"/>
        <w:ind w:firstLine="480" w:firstLineChars="200"/>
        <w:rPr>
          <w:sz w:val="24"/>
        </w:rPr>
      </w:pPr>
      <w:r>
        <w:rPr>
          <w:rFonts w:hint="eastAsia"/>
          <w:sz w:val="24"/>
        </w:rPr>
        <w:t>（五）</w:t>
      </w:r>
      <w:r>
        <w:rPr>
          <w:rFonts w:hint="eastAsia"/>
          <w:sz w:val="24"/>
        </w:rPr>
        <w:tab/>
      </w:r>
      <w:r>
        <w:rPr>
          <w:rFonts w:hint="eastAsia"/>
          <w:sz w:val="24"/>
        </w:rPr>
        <w:t>关联股东未就关联事项按上述程序进行关联关系披露或回避，有关该关联事项的决议无效；</w:t>
      </w:r>
    </w:p>
    <w:p w14:paraId="76309C7B">
      <w:pPr>
        <w:spacing w:line="360" w:lineRule="auto"/>
        <w:ind w:firstLine="480" w:firstLineChars="200"/>
        <w:rPr>
          <w:sz w:val="24"/>
        </w:rPr>
      </w:pPr>
      <w:r>
        <w:rPr>
          <w:rFonts w:hint="eastAsia"/>
          <w:sz w:val="24"/>
        </w:rPr>
        <w:t>（六）</w:t>
      </w:r>
      <w:r>
        <w:rPr>
          <w:rFonts w:hint="eastAsia"/>
          <w:sz w:val="24"/>
        </w:rPr>
        <w:tab/>
      </w:r>
      <w:r>
        <w:rPr>
          <w:rFonts w:hint="eastAsia"/>
          <w:sz w:val="24"/>
        </w:rPr>
        <w:t>股东会审议有关关联交易事项时，有关联关系的股东应该回避；会议需要关联股东到会进行说明的，关联股东有责任和义务到会做出如实说明。</w:t>
      </w:r>
    </w:p>
    <w:p w14:paraId="1430F2DB">
      <w:pPr>
        <w:spacing w:line="360" w:lineRule="auto"/>
        <w:ind w:firstLine="480" w:firstLineChars="200"/>
        <w:rPr>
          <w:sz w:val="24"/>
        </w:rPr>
      </w:pPr>
      <w:r>
        <w:rPr>
          <w:rFonts w:hint="eastAsia"/>
          <w:sz w:val="24"/>
        </w:rPr>
        <w:t>关联交易是指在关联方之间发生转移资源或义务的事项，而不论是否收取价款。</w:t>
      </w:r>
    </w:p>
    <w:p w14:paraId="5583D77F">
      <w:pPr>
        <w:spacing w:line="360" w:lineRule="auto"/>
        <w:ind w:firstLine="480" w:firstLineChars="200"/>
        <w:rPr>
          <w:sz w:val="24"/>
        </w:rPr>
      </w:pPr>
      <w:r>
        <w:rPr>
          <w:rFonts w:hint="eastAsia"/>
          <w:sz w:val="24"/>
        </w:rPr>
        <w:t>下列情形不视为关联交易：</w:t>
      </w:r>
    </w:p>
    <w:p w14:paraId="0F4AC565">
      <w:pPr>
        <w:spacing w:line="360" w:lineRule="auto"/>
        <w:ind w:firstLine="480" w:firstLineChars="200"/>
        <w:rPr>
          <w:sz w:val="24"/>
        </w:rPr>
      </w:pPr>
      <w:r>
        <w:rPr>
          <w:rFonts w:hint="eastAsia"/>
          <w:sz w:val="24"/>
        </w:rPr>
        <w:t>（一）关联人按照公司的招股说明书、募集说明书等以货币方式缴纳认股款项取得股份；</w:t>
      </w:r>
    </w:p>
    <w:p w14:paraId="0F3CCA28">
      <w:pPr>
        <w:spacing w:line="360" w:lineRule="auto"/>
        <w:ind w:firstLine="480" w:firstLineChars="200"/>
        <w:rPr>
          <w:sz w:val="24"/>
        </w:rPr>
      </w:pPr>
      <w:r>
        <w:rPr>
          <w:rFonts w:hint="eastAsia"/>
          <w:sz w:val="24"/>
        </w:rPr>
        <w:t>（二）关联人依据股东会决议领取股息和红利；</w:t>
      </w:r>
    </w:p>
    <w:p w14:paraId="739B1C4E">
      <w:pPr>
        <w:spacing w:line="360" w:lineRule="auto"/>
        <w:ind w:firstLine="480" w:firstLineChars="200"/>
        <w:rPr>
          <w:sz w:val="24"/>
        </w:rPr>
      </w:pPr>
      <w:r>
        <w:rPr>
          <w:rFonts w:hint="eastAsia"/>
          <w:sz w:val="24"/>
        </w:rPr>
        <w:t>（三）关联人购买公司公开发行的企业债券；</w:t>
      </w:r>
    </w:p>
    <w:p w14:paraId="31F7AFE0">
      <w:pPr>
        <w:spacing w:line="360" w:lineRule="auto"/>
        <w:ind w:firstLine="480" w:firstLineChars="200"/>
        <w:rPr>
          <w:sz w:val="24"/>
        </w:rPr>
      </w:pPr>
      <w:r>
        <w:rPr>
          <w:rFonts w:hint="eastAsia"/>
          <w:sz w:val="24"/>
        </w:rPr>
        <w:t>（四）按照有关法规不视为关联交易的其它情形。　</w:t>
      </w:r>
    </w:p>
    <w:p w14:paraId="2879C770">
      <w:pPr>
        <w:spacing w:line="360" w:lineRule="auto"/>
        <w:ind w:firstLine="480" w:firstLineChars="200"/>
        <w:rPr>
          <w:sz w:val="24"/>
        </w:rPr>
      </w:pPr>
    </w:p>
    <w:p w14:paraId="7DA77F87">
      <w:pPr>
        <w:spacing w:line="360" w:lineRule="auto"/>
        <w:ind w:firstLine="482" w:firstLineChars="200"/>
        <w:rPr>
          <w:sz w:val="24"/>
        </w:rPr>
      </w:pPr>
      <w:r>
        <w:rPr>
          <w:rFonts w:hint="eastAsia"/>
          <w:b/>
          <w:sz w:val="24"/>
        </w:rPr>
        <w:t xml:space="preserve">第四十七条 </w:t>
      </w:r>
      <w:r>
        <w:rPr>
          <w:rFonts w:hint="eastAsia"/>
          <w:sz w:val="24"/>
        </w:rPr>
        <w:t xml:space="preserve"> 公司股东会决议内容违反法律、行政法规的无效。</w:t>
      </w:r>
    </w:p>
    <w:p w14:paraId="0EAECD90">
      <w:pPr>
        <w:spacing w:line="360" w:lineRule="auto"/>
        <w:ind w:firstLine="480" w:firstLineChars="200"/>
        <w:rPr>
          <w:sz w:val="24"/>
        </w:rPr>
      </w:pPr>
      <w:r>
        <w:rPr>
          <w:rFonts w:hint="eastAsia"/>
          <w:sz w:val="24"/>
        </w:rPr>
        <w:t>公司控股股东、实际控制人不得限制或者阻挠中小投资者依法行使投票权，不得损害公司和中小投资者的合法权益。</w:t>
      </w:r>
    </w:p>
    <w:p w14:paraId="37344DA5">
      <w:pPr>
        <w:spacing w:line="360" w:lineRule="auto"/>
        <w:ind w:firstLine="480" w:firstLineChars="200"/>
        <w:rPr>
          <w:sz w:val="24"/>
        </w:rPr>
      </w:pPr>
      <w:r>
        <w:rPr>
          <w:rFonts w:hint="eastAsia"/>
          <w:sz w:val="24"/>
        </w:rPr>
        <w:t>股东会的会议召集程序、表决方式违反法律、行政法规或者公司章程，或者决议内容违反公司章程的，股东可以自决议作出之日起60日内，请求人民法院撤销。；但是，股东会的会议召集程序或者表决方式仅有轻微瑕疵，对决议未产生实质影响的除外。董事会、股东等相关方对召集人资格、召集程序、提案内容的合法性、股东会决议效力等事项存在争议的，应当及时向人民法院提起诉讼。在人民法院作出撤销决议等判决或者裁定前，相关方应当执行股东会决议。公司、董事和高级管理人员应当切实履行职责，及时执行股东会决议，确保公司正常运作。</w:t>
      </w:r>
    </w:p>
    <w:p w14:paraId="58CA55B1">
      <w:pPr>
        <w:spacing w:line="360" w:lineRule="auto"/>
        <w:ind w:firstLine="480" w:firstLineChars="200"/>
        <w:rPr>
          <w:sz w:val="24"/>
        </w:rPr>
      </w:pPr>
      <w:r>
        <w:rPr>
          <w:rFonts w:hint="eastAsia"/>
          <w:sz w:val="24"/>
        </w:rPr>
        <w:t>人民法院对相关事项作出判决或者裁定的，上市公司应当依照法律、行政法规、中国证监会和证券交易所的规定履行信息披露义务，充分说明影响，并在判决或者裁定生效后积极配合执行。涉及更正前期事项的，应当及时处理并履行相应信息披露义务。</w:t>
      </w:r>
    </w:p>
    <w:p w14:paraId="77179996">
      <w:pPr>
        <w:spacing w:line="360" w:lineRule="auto"/>
        <w:ind w:firstLine="480" w:firstLineChars="200"/>
        <w:rPr>
          <w:sz w:val="24"/>
        </w:rPr>
      </w:pPr>
    </w:p>
    <w:p w14:paraId="06116486">
      <w:pPr>
        <w:spacing w:line="360" w:lineRule="auto"/>
        <w:jc w:val="center"/>
        <w:rPr>
          <w:b/>
          <w:bCs/>
          <w:sz w:val="24"/>
        </w:rPr>
      </w:pPr>
      <w:r>
        <w:rPr>
          <w:rFonts w:hint="eastAsia"/>
          <w:b/>
          <w:bCs/>
          <w:sz w:val="24"/>
        </w:rPr>
        <w:t>第五章  股东会决议</w:t>
      </w:r>
    </w:p>
    <w:p w14:paraId="3AD9D5FF">
      <w:pPr>
        <w:spacing w:line="360" w:lineRule="auto"/>
        <w:jc w:val="center"/>
        <w:rPr>
          <w:b/>
          <w:bCs/>
          <w:sz w:val="24"/>
        </w:rPr>
      </w:pPr>
    </w:p>
    <w:p w14:paraId="5AE1CBEE">
      <w:pPr>
        <w:spacing w:line="360" w:lineRule="auto"/>
        <w:ind w:firstLine="482" w:firstLineChars="200"/>
        <w:rPr>
          <w:sz w:val="24"/>
        </w:rPr>
      </w:pPr>
      <w:r>
        <w:rPr>
          <w:rFonts w:hint="eastAsia"/>
          <w:b/>
          <w:sz w:val="24"/>
        </w:rPr>
        <w:t>第四十八条</w:t>
      </w:r>
      <w:r>
        <w:rPr>
          <w:rFonts w:hint="eastAsia"/>
          <w:sz w:val="24"/>
        </w:rPr>
        <w:t xml:space="preserve">  股东会决议分为普通决议和特别决议。</w:t>
      </w:r>
    </w:p>
    <w:p w14:paraId="4D588383">
      <w:pPr>
        <w:spacing w:line="360" w:lineRule="auto"/>
        <w:ind w:firstLine="480" w:firstLineChars="200"/>
        <w:rPr>
          <w:sz w:val="24"/>
        </w:rPr>
      </w:pPr>
      <w:r>
        <w:rPr>
          <w:rFonts w:hint="eastAsia"/>
          <w:sz w:val="24"/>
        </w:rPr>
        <w:t>股东会作出普通决议，应当由出席股东会的股东（包括股东代理人）所持表决权的二分之一以上通过。</w:t>
      </w:r>
    </w:p>
    <w:p w14:paraId="27C605B8">
      <w:pPr>
        <w:spacing w:line="360" w:lineRule="auto"/>
        <w:ind w:firstLine="480" w:firstLineChars="200"/>
        <w:rPr>
          <w:sz w:val="24"/>
        </w:rPr>
      </w:pPr>
      <w:r>
        <w:rPr>
          <w:rFonts w:hint="eastAsia"/>
          <w:sz w:val="24"/>
        </w:rPr>
        <w:t>股东会作出特别决议，应当由出席股东会的股东（包括股东代理人）所持表决权的三分之二以上通过。</w:t>
      </w:r>
    </w:p>
    <w:p w14:paraId="284F1460">
      <w:pPr>
        <w:spacing w:line="360" w:lineRule="auto"/>
        <w:rPr>
          <w:sz w:val="24"/>
        </w:rPr>
      </w:pPr>
    </w:p>
    <w:p w14:paraId="63FFEE75">
      <w:pPr>
        <w:spacing w:line="360" w:lineRule="auto"/>
        <w:ind w:firstLine="482" w:firstLineChars="200"/>
        <w:rPr>
          <w:sz w:val="24"/>
        </w:rPr>
      </w:pPr>
      <w:r>
        <w:rPr>
          <w:rFonts w:hint="eastAsia"/>
          <w:b/>
          <w:sz w:val="24"/>
        </w:rPr>
        <w:t>第四十九条</w:t>
      </w:r>
      <w:r>
        <w:rPr>
          <w:rFonts w:hint="eastAsia"/>
          <w:sz w:val="24"/>
        </w:rPr>
        <w:t xml:space="preserve">  下列事项由股东会以普通决议通过：</w:t>
      </w:r>
    </w:p>
    <w:p w14:paraId="08F37C74">
      <w:pPr>
        <w:spacing w:line="360" w:lineRule="auto"/>
        <w:rPr>
          <w:sz w:val="24"/>
        </w:rPr>
      </w:pPr>
      <w:r>
        <w:rPr>
          <w:rFonts w:hint="eastAsia"/>
          <w:sz w:val="24"/>
        </w:rPr>
        <w:t xml:space="preserve">   （一）董事会的工作报告；</w:t>
      </w:r>
    </w:p>
    <w:p w14:paraId="76170C30">
      <w:pPr>
        <w:spacing w:line="360" w:lineRule="auto"/>
        <w:rPr>
          <w:sz w:val="24"/>
        </w:rPr>
      </w:pPr>
      <w:r>
        <w:rPr>
          <w:rFonts w:hint="eastAsia"/>
          <w:sz w:val="24"/>
        </w:rPr>
        <w:t xml:space="preserve">   （二）董事会拟定的利润分配方案和弥补亏损方案；</w:t>
      </w:r>
    </w:p>
    <w:p w14:paraId="3BF241F5">
      <w:pPr>
        <w:spacing w:line="360" w:lineRule="auto"/>
        <w:rPr>
          <w:sz w:val="24"/>
        </w:rPr>
      </w:pPr>
      <w:r>
        <w:rPr>
          <w:rFonts w:hint="eastAsia"/>
          <w:sz w:val="24"/>
        </w:rPr>
        <w:t xml:space="preserve">   （三）董事成员的任免及其报酬和支付方法；</w:t>
      </w:r>
    </w:p>
    <w:p w14:paraId="7A4E88F6">
      <w:pPr>
        <w:spacing w:line="360" w:lineRule="auto"/>
        <w:rPr>
          <w:sz w:val="24"/>
        </w:rPr>
      </w:pPr>
      <w:r>
        <w:rPr>
          <w:rFonts w:hint="eastAsia"/>
          <w:sz w:val="24"/>
        </w:rPr>
        <w:t xml:space="preserve">   （四）除法律、行政法规规定或者公司章程规定应当以特别决议通过以外的其他事项。</w:t>
      </w:r>
    </w:p>
    <w:p w14:paraId="6AC98A92">
      <w:pPr>
        <w:spacing w:line="360" w:lineRule="auto"/>
        <w:rPr>
          <w:sz w:val="24"/>
        </w:rPr>
      </w:pPr>
    </w:p>
    <w:p w14:paraId="6F3E09A2">
      <w:pPr>
        <w:spacing w:line="360" w:lineRule="auto"/>
        <w:ind w:firstLine="482" w:firstLineChars="200"/>
        <w:rPr>
          <w:sz w:val="24"/>
        </w:rPr>
      </w:pPr>
      <w:r>
        <w:rPr>
          <w:rFonts w:hint="eastAsia"/>
          <w:b/>
          <w:sz w:val="24"/>
        </w:rPr>
        <w:t>第五十条</w:t>
      </w:r>
      <w:r>
        <w:rPr>
          <w:rFonts w:hint="eastAsia"/>
          <w:sz w:val="24"/>
        </w:rPr>
        <w:t xml:space="preserve">  下列事项由股东会以特别决议通过：</w:t>
      </w:r>
    </w:p>
    <w:p w14:paraId="74607FA3">
      <w:pPr>
        <w:spacing w:line="360" w:lineRule="auto"/>
        <w:rPr>
          <w:sz w:val="24"/>
        </w:rPr>
      </w:pPr>
      <w:r>
        <w:rPr>
          <w:rFonts w:hint="eastAsia"/>
          <w:sz w:val="24"/>
        </w:rPr>
        <w:t xml:space="preserve">   （一）公司增加或者减少注册资本；</w:t>
      </w:r>
    </w:p>
    <w:p w14:paraId="165123BA">
      <w:pPr>
        <w:spacing w:line="360" w:lineRule="auto"/>
        <w:rPr>
          <w:sz w:val="24"/>
        </w:rPr>
      </w:pPr>
      <w:r>
        <w:rPr>
          <w:rFonts w:hint="eastAsia"/>
          <w:sz w:val="24"/>
        </w:rPr>
        <w:t xml:space="preserve">   （二）公司的分立、合并、解散和清算；</w:t>
      </w:r>
    </w:p>
    <w:p w14:paraId="0A14EA0F">
      <w:pPr>
        <w:spacing w:line="360" w:lineRule="auto"/>
        <w:rPr>
          <w:sz w:val="24"/>
        </w:rPr>
      </w:pPr>
      <w:r>
        <w:rPr>
          <w:rFonts w:hint="eastAsia"/>
          <w:sz w:val="24"/>
        </w:rPr>
        <w:t xml:space="preserve">   （三）公司章程的修改；</w:t>
      </w:r>
    </w:p>
    <w:p w14:paraId="73E3B89B">
      <w:pPr>
        <w:spacing w:line="360" w:lineRule="auto"/>
        <w:ind w:firstLine="360" w:firstLineChars="150"/>
        <w:rPr>
          <w:sz w:val="24"/>
        </w:rPr>
      </w:pPr>
      <w:r>
        <w:rPr>
          <w:rFonts w:hint="eastAsia"/>
          <w:sz w:val="24"/>
        </w:rPr>
        <w:t xml:space="preserve">（四）公司在一年内购买、出售重大资产或者担保金额超过公司最近一期经审计总资产30%的； </w:t>
      </w:r>
    </w:p>
    <w:p w14:paraId="791DC792">
      <w:pPr>
        <w:spacing w:line="360" w:lineRule="auto"/>
        <w:ind w:firstLine="360" w:firstLineChars="150"/>
        <w:rPr>
          <w:sz w:val="24"/>
        </w:rPr>
      </w:pPr>
      <w:r>
        <w:rPr>
          <w:rFonts w:hint="eastAsia"/>
          <w:sz w:val="24"/>
        </w:rPr>
        <w:t>（五）股权激励计划或员工持股计划；</w:t>
      </w:r>
    </w:p>
    <w:p w14:paraId="1AFEF918">
      <w:pPr>
        <w:spacing w:line="360" w:lineRule="auto"/>
        <w:rPr>
          <w:sz w:val="24"/>
        </w:rPr>
      </w:pPr>
      <w:r>
        <w:rPr>
          <w:rFonts w:hint="eastAsia"/>
          <w:sz w:val="24"/>
        </w:rPr>
        <w:t xml:space="preserve">   （六）法律、行政法规或公司章程规定和股东会以普通决议认定会对公司产生重大影响的、需要以特别决议通过的其他事项。</w:t>
      </w:r>
    </w:p>
    <w:p w14:paraId="3D432303">
      <w:pPr>
        <w:spacing w:line="360" w:lineRule="auto"/>
        <w:rPr>
          <w:sz w:val="24"/>
        </w:rPr>
      </w:pPr>
    </w:p>
    <w:p w14:paraId="383479C8">
      <w:pPr>
        <w:spacing w:line="360" w:lineRule="auto"/>
        <w:ind w:firstLine="482" w:firstLineChars="200"/>
        <w:rPr>
          <w:sz w:val="24"/>
        </w:rPr>
      </w:pPr>
      <w:r>
        <w:rPr>
          <w:rFonts w:hint="eastAsia"/>
          <w:b/>
          <w:sz w:val="24"/>
        </w:rPr>
        <w:t xml:space="preserve">第五十一条 </w:t>
      </w:r>
      <w:r>
        <w:rPr>
          <w:rFonts w:hint="eastAsia"/>
          <w:sz w:val="24"/>
        </w:rPr>
        <w:t xml:space="preserve"> 除公司处于危机等特殊情况外，非经股东会以特别决议批准，公司不得与董事、总经理和其他高级管理人员以外的人订立将公司全部或者重要业务的管理交予该人负责的合同。</w:t>
      </w:r>
    </w:p>
    <w:p w14:paraId="48109271">
      <w:pPr>
        <w:spacing w:line="360" w:lineRule="auto"/>
        <w:rPr>
          <w:sz w:val="24"/>
        </w:rPr>
      </w:pPr>
    </w:p>
    <w:p w14:paraId="31BABDFD">
      <w:pPr>
        <w:spacing w:line="360" w:lineRule="auto"/>
        <w:ind w:firstLine="482" w:firstLineChars="200"/>
        <w:rPr>
          <w:sz w:val="24"/>
        </w:rPr>
      </w:pPr>
      <w:r>
        <w:rPr>
          <w:rFonts w:hint="eastAsia"/>
          <w:b/>
          <w:sz w:val="24"/>
        </w:rPr>
        <w:t>第五十二条</w:t>
      </w:r>
      <w:r>
        <w:rPr>
          <w:rFonts w:hint="eastAsia"/>
          <w:sz w:val="24"/>
        </w:rPr>
        <w:t xml:space="preserve">  股东会采取记名方式投票表决。</w:t>
      </w:r>
    </w:p>
    <w:p w14:paraId="109C0F21">
      <w:pPr>
        <w:spacing w:line="360" w:lineRule="auto"/>
        <w:rPr>
          <w:sz w:val="24"/>
        </w:rPr>
      </w:pPr>
    </w:p>
    <w:p w14:paraId="3193A0D8">
      <w:pPr>
        <w:spacing w:line="360" w:lineRule="auto"/>
        <w:ind w:firstLine="482" w:firstLineChars="200"/>
        <w:rPr>
          <w:sz w:val="24"/>
        </w:rPr>
      </w:pPr>
      <w:r>
        <w:rPr>
          <w:rFonts w:hint="eastAsia"/>
          <w:b/>
          <w:sz w:val="24"/>
        </w:rPr>
        <w:t xml:space="preserve">第五十三条 </w:t>
      </w:r>
      <w:r>
        <w:rPr>
          <w:rFonts w:hint="eastAsia"/>
          <w:sz w:val="24"/>
        </w:rPr>
        <w:t xml:space="preserve"> 每一审议事项的表决投票，应当至少有两名股东代表清点，并由清点人代表当场公布表决结果。</w:t>
      </w:r>
    </w:p>
    <w:p w14:paraId="3E4FF99B">
      <w:pPr>
        <w:spacing w:line="360" w:lineRule="auto"/>
        <w:rPr>
          <w:sz w:val="24"/>
        </w:rPr>
      </w:pPr>
    </w:p>
    <w:p w14:paraId="2BF5E1A8">
      <w:pPr>
        <w:spacing w:line="360" w:lineRule="auto"/>
        <w:ind w:firstLine="482" w:firstLineChars="200"/>
        <w:rPr>
          <w:sz w:val="24"/>
        </w:rPr>
      </w:pPr>
      <w:r>
        <w:rPr>
          <w:rFonts w:hint="eastAsia"/>
          <w:b/>
          <w:sz w:val="24"/>
        </w:rPr>
        <w:t>第五十四条</w:t>
      </w:r>
      <w:r>
        <w:rPr>
          <w:rFonts w:hint="eastAsia"/>
          <w:sz w:val="24"/>
        </w:rPr>
        <w:t xml:space="preserve">  会议主持人如果对提交表决的决议结果有任何怀疑，可以对所投票数进行点算；如果会议主持人未进行点票，出席会议的股东或者股东代理人对会议主持人宣布结果有异议的，有权在宣布表决结果后立即要求点票，会议主持人应当即时点票。</w:t>
      </w:r>
    </w:p>
    <w:p w14:paraId="75A2F134">
      <w:pPr>
        <w:spacing w:line="360" w:lineRule="auto"/>
        <w:rPr>
          <w:b/>
          <w:bCs/>
          <w:sz w:val="24"/>
        </w:rPr>
      </w:pPr>
    </w:p>
    <w:p w14:paraId="4DDFE4E3">
      <w:pPr>
        <w:spacing w:line="360" w:lineRule="auto"/>
        <w:jc w:val="center"/>
        <w:rPr>
          <w:b/>
          <w:bCs/>
          <w:sz w:val="24"/>
        </w:rPr>
      </w:pPr>
    </w:p>
    <w:p w14:paraId="2FDCC33D">
      <w:pPr>
        <w:spacing w:line="360" w:lineRule="auto"/>
        <w:jc w:val="center"/>
        <w:rPr>
          <w:b/>
          <w:bCs/>
          <w:sz w:val="24"/>
        </w:rPr>
      </w:pPr>
      <w:r>
        <w:rPr>
          <w:rFonts w:hint="eastAsia"/>
          <w:b/>
          <w:bCs/>
          <w:sz w:val="24"/>
        </w:rPr>
        <w:t>第六章  监管措施</w:t>
      </w:r>
    </w:p>
    <w:p w14:paraId="493B5323">
      <w:pPr>
        <w:spacing w:line="360" w:lineRule="auto"/>
        <w:rPr>
          <w:sz w:val="24"/>
        </w:rPr>
      </w:pPr>
    </w:p>
    <w:p w14:paraId="1F98E5AD">
      <w:pPr>
        <w:spacing w:line="360" w:lineRule="auto"/>
        <w:ind w:firstLine="482" w:firstLineChars="200"/>
        <w:rPr>
          <w:sz w:val="24"/>
        </w:rPr>
      </w:pPr>
      <w:r>
        <w:rPr>
          <w:rFonts w:hint="eastAsia"/>
          <w:b/>
          <w:sz w:val="24"/>
        </w:rPr>
        <w:t>第五十五条</w:t>
      </w:r>
      <w:r>
        <w:rPr>
          <w:rFonts w:hint="eastAsia"/>
          <w:sz w:val="24"/>
        </w:rPr>
        <w:t xml:space="preserve">  在本规则规定期限内，上市公司无正当理由不召开股东会的，证券交易所有权对该公司挂牌交易的股票及衍生品种予以停牌，并要求董事会作出解释并公告。</w:t>
      </w:r>
    </w:p>
    <w:p w14:paraId="43A7F3E2">
      <w:pPr>
        <w:spacing w:line="360" w:lineRule="auto"/>
        <w:ind w:firstLine="480" w:firstLineChars="200"/>
        <w:rPr>
          <w:sz w:val="24"/>
        </w:rPr>
      </w:pPr>
    </w:p>
    <w:p w14:paraId="195AD4C1">
      <w:pPr>
        <w:spacing w:line="360" w:lineRule="auto"/>
        <w:ind w:firstLine="482" w:firstLineChars="200"/>
        <w:rPr>
          <w:sz w:val="24"/>
        </w:rPr>
      </w:pPr>
      <w:r>
        <w:rPr>
          <w:rFonts w:hint="eastAsia"/>
          <w:b/>
          <w:sz w:val="24"/>
        </w:rPr>
        <w:t>第五十六条</w:t>
      </w:r>
      <w:r>
        <w:rPr>
          <w:rFonts w:hint="eastAsia"/>
          <w:sz w:val="24"/>
        </w:rPr>
        <w:t xml:space="preserve">  股东会的召集、召开和相关信息披露不符合法律、行政法规、本规则和公司章程要求的，中国证监会及其派出机构有权责令公司或相关责任人限期改正，并由证券交易所予以公开谴责。</w:t>
      </w:r>
    </w:p>
    <w:p w14:paraId="40CD17F3">
      <w:pPr>
        <w:spacing w:line="360" w:lineRule="auto"/>
        <w:ind w:firstLine="480" w:firstLineChars="200"/>
        <w:rPr>
          <w:sz w:val="24"/>
        </w:rPr>
      </w:pPr>
    </w:p>
    <w:p w14:paraId="53E0F57F">
      <w:pPr>
        <w:spacing w:line="360" w:lineRule="auto"/>
        <w:ind w:firstLine="482" w:firstLineChars="200"/>
        <w:rPr>
          <w:sz w:val="24"/>
        </w:rPr>
      </w:pPr>
      <w:r>
        <w:rPr>
          <w:rFonts w:hint="eastAsia"/>
          <w:b/>
          <w:sz w:val="24"/>
        </w:rPr>
        <w:t>第五十七条</w:t>
      </w:r>
      <w:r>
        <w:rPr>
          <w:rFonts w:hint="eastAsia"/>
          <w:sz w:val="24"/>
        </w:rPr>
        <w:t xml:space="preserve">  董事或董事会秘书违反法律、行政法规、本规则和公司章程的规定，不切实履行职责的，中国证监会及其派出机构有权责令其改正，并由证券交易所予以公开谴责；对于情节严重或不予改正的，中国证监会可对相关人员实施证券市场禁入。</w:t>
      </w:r>
    </w:p>
    <w:p w14:paraId="48B21298">
      <w:pPr>
        <w:spacing w:line="360" w:lineRule="auto"/>
        <w:ind w:firstLine="480" w:firstLineChars="200"/>
        <w:rPr>
          <w:sz w:val="24"/>
        </w:rPr>
      </w:pPr>
    </w:p>
    <w:p w14:paraId="6195F6D5">
      <w:pPr>
        <w:spacing w:line="360" w:lineRule="auto"/>
        <w:jc w:val="center"/>
        <w:rPr>
          <w:b/>
          <w:bCs/>
          <w:sz w:val="24"/>
        </w:rPr>
      </w:pPr>
      <w:r>
        <w:rPr>
          <w:rFonts w:hint="eastAsia"/>
          <w:b/>
          <w:bCs/>
          <w:sz w:val="24"/>
        </w:rPr>
        <w:t xml:space="preserve">第七章  附    则 </w:t>
      </w:r>
    </w:p>
    <w:p w14:paraId="55A91D4A">
      <w:pPr>
        <w:spacing w:line="360" w:lineRule="auto"/>
        <w:ind w:firstLine="482" w:firstLineChars="200"/>
        <w:rPr>
          <w:sz w:val="24"/>
        </w:rPr>
      </w:pPr>
      <w:r>
        <w:rPr>
          <w:rFonts w:hint="eastAsia"/>
          <w:b/>
          <w:sz w:val="24"/>
        </w:rPr>
        <w:t xml:space="preserve">第五十八条 </w:t>
      </w:r>
      <w:r>
        <w:rPr>
          <w:rFonts w:hint="eastAsia"/>
          <w:sz w:val="24"/>
        </w:rPr>
        <w:t xml:space="preserve"> 本规则所称公告或通知，是指在中国证监会指定报刊上刊登有关信息披露内容。公告或通知篇幅较长的，公司可以选择在中国证监会指定报刊上对有关内容作摘要性披露，但全文应当同时在中国证监会指定的网站上公布。</w:t>
      </w:r>
    </w:p>
    <w:p w14:paraId="2E634EDD">
      <w:pPr>
        <w:spacing w:line="360" w:lineRule="auto"/>
        <w:ind w:firstLine="480" w:firstLineChars="200"/>
        <w:rPr>
          <w:sz w:val="24"/>
        </w:rPr>
      </w:pPr>
      <w:r>
        <w:rPr>
          <w:rFonts w:hint="eastAsia"/>
          <w:sz w:val="24"/>
        </w:rPr>
        <w:t>本规则所称的股东会补充通知应当在刊登会议通知的同一指定报刊上公告。</w:t>
      </w:r>
    </w:p>
    <w:p w14:paraId="34F913B9">
      <w:pPr>
        <w:spacing w:line="360" w:lineRule="auto"/>
        <w:ind w:firstLine="480" w:firstLineChars="200"/>
        <w:rPr>
          <w:sz w:val="24"/>
        </w:rPr>
      </w:pPr>
    </w:p>
    <w:p w14:paraId="149A8DB0">
      <w:pPr>
        <w:spacing w:line="360" w:lineRule="auto"/>
        <w:ind w:firstLine="482" w:firstLineChars="200"/>
        <w:rPr>
          <w:sz w:val="24"/>
        </w:rPr>
      </w:pPr>
      <w:r>
        <w:rPr>
          <w:rFonts w:hint="eastAsia"/>
          <w:b/>
          <w:sz w:val="24"/>
        </w:rPr>
        <w:t>第五十九条</w:t>
      </w:r>
      <w:r>
        <w:rPr>
          <w:rFonts w:hint="eastAsia"/>
          <w:sz w:val="24"/>
        </w:rPr>
        <w:t xml:space="preserve">  本规则所称“以上”、“内”，含本数；“过”、“低于”、“多于”，不含本数。</w:t>
      </w:r>
    </w:p>
    <w:p w14:paraId="6C8A6764">
      <w:pPr>
        <w:spacing w:line="360" w:lineRule="auto"/>
        <w:ind w:firstLine="480" w:firstLineChars="200"/>
        <w:rPr>
          <w:sz w:val="24"/>
        </w:rPr>
      </w:pPr>
    </w:p>
    <w:p w14:paraId="76053ABB">
      <w:pPr>
        <w:spacing w:line="360" w:lineRule="auto"/>
        <w:ind w:firstLine="482" w:firstLineChars="200"/>
        <w:rPr>
          <w:sz w:val="24"/>
        </w:rPr>
      </w:pPr>
      <w:r>
        <w:rPr>
          <w:rFonts w:hint="eastAsia"/>
          <w:b/>
          <w:sz w:val="24"/>
        </w:rPr>
        <w:t xml:space="preserve">第六十条 </w:t>
      </w:r>
      <w:r>
        <w:rPr>
          <w:rFonts w:hint="eastAsia"/>
          <w:sz w:val="24"/>
        </w:rPr>
        <w:t xml:space="preserve"> 本议事规则由股东会通过后生效，修改权属于股东会。</w:t>
      </w:r>
    </w:p>
    <w:p w14:paraId="426286E7">
      <w:pPr>
        <w:spacing w:line="360" w:lineRule="auto"/>
        <w:ind w:firstLine="480" w:firstLineChars="200"/>
        <w:rPr>
          <w:sz w:val="24"/>
        </w:rPr>
      </w:pPr>
    </w:p>
    <w:p w14:paraId="61AAFE9A">
      <w:pPr>
        <w:spacing w:line="360" w:lineRule="auto"/>
        <w:ind w:firstLine="480" w:firstLineChars="200"/>
        <w:rPr>
          <w:sz w:val="24"/>
        </w:rPr>
      </w:pPr>
      <w:r>
        <w:rPr>
          <w:rFonts w:hint="eastAsia"/>
          <w:sz w:val="24"/>
        </w:rPr>
        <w:t>（以下无正文）</w:t>
      </w:r>
    </w:p>
    <w:p w14:paraId="7B11B417">
      <w:pPr>
        <w:tabs>
          <w:tab w:val="left" w:pos="1440"/>
        </w:tabs>
        <w:spacing w:line="360" w:lineRule="auto"/>
        <w:ind w:left="482"/>
        <w:rPr>
          <w:rFonts w:hint="eastAsia" w:ascii="宋体" w:hAnsi="宋体"/>
          <w:color w:val="000000"/>
          <w:sz w:val="24"/>
        </w:rPr>
      </w:pPr>
    </w:p>
    <w:p w14:paraId="0E34CC3E">
      <w:pPr>
        <w:tabs>
          <w:tab w:val="left" w:pos="1440"/>
        </w:tabs>
        <w:spacing w:line="360" w:lineRule="auto"/>
        <w:ind w:left="482"/>
        <w:rPr>
          <w:rFonts w:hint="eastAsia" w:ascii="宋体" w:hAnsi="宋体"/>
          <w:color w:val="000000"/>
          <w:sz w:val="24"/>
        </w:rPr>
      </w:pPr>
    </w:p>
    <w:p w14:paraId="7716877F">
      <w:pPr>
        <w:tabs>
          <w:tab w:val="left" w:pos="1440"/>
        </w:tabs>
        <w:spacing w:line="360" w:lineRule="auto"/>
        <w:ind w:left="482"/>
        <w:rPr>
          <w:rFonts w:hint="eastAsia" w:ascii="宋体" w:hAnsi="宋体"/>
          <w:color w:val="000000"/>
          <w:sz w:val="24"/>
        </w:rPr>
      </w:pPr>
    </w:p>
    <w:p w14:paraId="0923094E">
      <w:pPr>
        <w:tabs>
          <w:tab w:val="left" w:pos="1440"/>
        </w:tabs>
        <w:spacing w:line="360" w:lineRule="auto"/>
        <w:ind w:left="482"/>
        <w:rPr>
          <w:rFonts w:hint="eastAsia" w:ascii="宋体" w:hAnsi="宋体"/>
          <w:color w:val="000000"/>
          <w:sz w:val="24"/>
        </w:rPr>
      </w:pPr>
    </w:p>
    <w:p w14:paraId="2D72D01A">
      <w:pPr>
        <w:tabs>
          <w:tab w:val="left" w:pos="1440"/>
        </w:tabs>
        <w:spacing w:line="360" w:lineRule="auto"/>
        <w:ind w:left="482"/>
        <w:rPr>
          <w:rFonts w:hint="eastAsia" w:ascii="宋体" w:hAnsi="宋体"/>
          <w:color w:val="000000"/>
          <w:sz w:val="24"/>
        </w:rPr>
      </w:pPr>
    </w:p>
    <w:p w14:paraId="01DAF101">
      <w:pPr>
        <w:tabs>
          <w:tab w:val="left" w:pos="1440"/>
        </w:tabs>
        <w:spacing w:line="360" w:lineRule="auto"/>
        <w:ind w:left="482"/>
        <w:rPr>
          <w:rFonts w:hint="eastAsia" w:ascii="宋体" w:hAnsi="宋体"/>
          <w:color w:val="000000"/>
          <w:sz w:val="24"/>
        </w:rPr>
      </w:pPr>
    </w:p>
    <w:p w14:paraId="71967AAA">
      <w:pPr>
        <w:tabs>
          <w:tab w:val="left" w:pos="1440"/>
        </w:tabs>
        <w:spacing w:line="360" w:lineRule="auto"/>
        <w:ind w:left="482"/>
        <w:rPr>
          <w:rFonts w:hint="eastAsia" w:ascii="宋体" w:hAnsi="宋体"/>
          <w:color w:val="000000"/>
          <w:sz w:val="24"/>
        </w:rPr>
      </w:pPr>
    </w:p>
    <w:p w14:paraId="4D8FDB92">
      <w:pPr>
        <w:tabs>
          <w:tab w:val="left" w:pos="1440"/>
        </w:tabs>
        <w:spacing w:line="360" w:lineRule="auto"/>
        <w:ind w:left="482"/>
        <w:rPr>
          <w:rFonts w:hint="eastAsia" w:ascii="宋体" w:hAnsi="宋体"/>
          <w:color w:val="000000"/>
          <w:sz w:val="24"/>
        </w:rPr>
      </w:pPr>
    </w:p>
    <w:p w14:paraId="3DDDBF2F">
      <w:pPr>
        <w:tabs>
          <w:tab w:val="left" w:pos="1440"/>
        </w:tabs>
        <w:spacing w:line="360" w:lineRule="auto"/>
        <w:ind w:left="482"/>
        <w:rPr>
          <w:rFonts w:hint="eastAsia" w:ascii="宋体" w:hAnsi="宋体"/>
          <w:color w:val="000000"/>
          <w:sz w:val="24"/>
        </w:rPr>
      </w:pPr>
    </w:p>
    <w:p w14:paraId="6CE9102B">
      <w:pPr>
        <w:tabs>
          <w:tab w:val="left" w:pos="1440"/>
        </w:tabs>
        <w:spacing w:line="360" w:lineRule="auto"/>
        <w:ind w:left="482"/>
        <w:jc w:val="right"/>
        <w:rPr>
          <w:rFonts w:hint="eastAsia" w:ascii="宋体" w:hAnsi="宋体"/>
          <w:color w:val="000000"/>
          <w:sz w:val="24"/>
        </w:rPr>
      </w:pPr>
      <w:r>
        <w:rPr>
          <w:rFonts w:ascii="宋体" w:hAnsi="宋体"/>
          <w:color w:val="000000"/>
          <w:sz w:val="24"/>
        </w:rPr>
        <w:t>山东好当家海洋发展股份有限公司</w:t>
      </w:r>
    </w:p>
    <w:p w14:paraId="4E91AE30">
      <w:pPr>
        <w:tabs>
          <w:tab w:val="left" w:pos="1440"/>
        </w:tabs>
        <w:spacing w:line="360" w:lineRule="auto"/>
        <w:ind w:left="482"/>
        <w:rPr>
          <w:rFonts w:hint="eastAsia" w:ascii="宋体" w:hAnsi="宋体"/>
          <w:color w:val="000000"/>
          <w:sz w:val="24"/>
        </w:rPr>
      </w:pPr>
      <w:r>
        <w:rPr>
          <w:rFonts w:ascii="宋体" w:hAnsi="宋体"/>
          <w:color w:val="000000"/>
          <w:sz w:val="24"/>
        </w:rPr>
        <w:t xml:space="preserve">                                         </w:t>
      </w:r>
      <w:r>
        <w:rPr>
          <w:rFonts w:hint="eastAsia" w:ascii="宋体" w:hAnsi="宋体"/>
          <w:color w:val="000000"/>
          <w:sz w:val="24"/>
          <w:lang w:val="en-US" w:eastAsia="zh-CN"/>
        </w:rPr>
        <w:t xml:space="preserve">         </w:t>
      </w:r>
      <w:r>
        <w:rPr>
          <w:rFonts w:ascii="宋体" w:hAnsi="宋体"/>
          <w:color w:val="000000"/>
          <w:sz w:val="24"/>
        </w:rPr>
        <w:t xml:space="preserve"> </w:t>
      </w:r>
      <w:r>
        <w:rPr>
          <w:rFonts w:hint="eastAsia" w:ascii="宋体" w:hAnsi="宋体"/>
          <w:color w:val="000000"/>
          <w:sz w:val="24"/>
        </w:rPr>
        <w:t>202</w:t>
      </w:r>
      <w:r>
        <w:rPr>
          <w:rFonts w:hint="eastAsia" w:ascii="宋体" w:hAnsi="宋体"/>
          <w:color w:val="000000"/>
          <w:sz w:val="24"/>
          <w:lang w:val="en-US" w:eastAsia="zh-CN"/>
        </w:rPr>
        <w:t>6</w:t>
      </w:r>
      <w:r>
        <w:rPr>
          <w:rFonts w:ascii="宋体" w:hAnsi="宋体"/>
          <w:color w:val="000000"/>
          <w:sz w:val="24"/>
        </w:rPr>
        <w:t>年</w:t>
      </w:r>
      <w:r>
        <w:rPr>
          <w:rFonts w:hint="eastAsia" w:ascii="宋体" w:hAnsi="宋体"/>
          <w:color w:val="000000"/>
          <w:sz w:val="24"/>
          <w:lang w:val="en-US" w:eastAsia="zh-CN"/>
        </w:rPr>
        <w:t>8</w:t>
      </w:r>
      <w:r>
        <w:rPr>
          <w:rFonts w:ascii="宋体" w:hAnsi="宋体"/>
          <w:color w:val="000000"/>
          <w:sz w:val="24"/>
        </w:rPr>
        <w:t>月</w:t>
      </w:r>
    </w:p>
    <w:p w14:paraId="04EF0061"/>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3FE4D">
    <w:pPr>
      <w:pStyle w:val="3"/>
      <w:jc w:val="center"/>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rPr>
      <w:t>18</w:t>
    </w:r>
    <w:r>
      <w:rPr>
        <w:kern w:val="0"/>
        <w:szCs w:val="21"/>
      </w:rPr>
      <w:fldChar w:fldCharType="end"/>
    </w:r>
    <w:r>
      <w:rPr>
        <w:kern w:val="0"/>
        <w:szCs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6FDD12"/>
    <w:multiLevelType w:val="singleLevel"/>
    <w:tmpl w:val="896FDD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BDF"/>
    <w:rsid w:val="001F17CE"/>
    <w:rsid w:val="004F504A"/>
    <w:rsid w:val="005C3436"/>
    <w:rsid w:val="00632A35"/>
    <w:rsid w:val="0063399D"/>
    <w:rsid w:val="008D60E8"/>
    <w:rsid w:val="00A80C7A"/>
    <w:rsid w:val="00BD1BDF"/>
    <w:rsid w:val="00CC187C"/>
    <w:rsid w:val="00D33904"/>
    <w:rsid w:val="06687501"/>
    <w:rsid w:val="178317C6"/>
    <w:rsid w:val="1E2E4884"/>
    <w:rsid w:val="4AA01CBC"/>
    <w:rsid w:val="4EA02ABF"/>
    <w:rsid w:val="4F5F3CD5"/>
    <w:rsid w:val="500816FD"/>
    <w:rsid w:val="53841481"/>
    <w:rsid w:val="5C430DB6"/>
    <w:rsid w:val="68E3518F"/>
    <w:rsid w:val="6B99696E"/>
    <w:rsid w:val="7EDF1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0"/>
    <w:pPr>
      <w:spacing w:line="360" w:lineRule="auto"/>
    </w:pPr>
    <w:rPr>
      <w:sz w:val="24"/>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11"/>
    <w:unhideWhenUsed/>
    <w:qFormat/>
    <w:uiPriority w:val="99"/>
    <w:pPr>
      <w:tabs>
        <w:tab w:val="center" w:pos="4153"/>
        <w:tab w:val="right" w:pos="8306"/>
      </w:tabs>
      <w:snapToGrid w:val="0"/>
      <w:jc w:val="center"/>
    </w:pPr>
    <w:rPr>
      <w:sz w:val="18"/>
      <w:szCs w:val="18"/>
    </w:rPr>
  </w:style>
  <w:style w:type="paragraph" w:styleId="5">
    <w:name w:val="Normal (Web)"/>
    <w:basedOn w:val="1"/>
    <w:qFormat/>
    <w:uiPriority w:val="99"/>
    <w:pPr>
      <w:widowControl/>
      <w:spacing w:beforeAutospacing="1" w:afterAutospacing="1"/>
      <w:ind w:firstLine="420"/>
      <w:jc w:val="left"/>
    </w:pPr>
    <w:rPr>
      <w:rFonts w:ascii="宋体" w:hAnsi="宋体"/>
      <w:kern w:val="0"/>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字符"/>
    <w:basedOn w:val="8"/>
    <w:link w:val="3"/>
    <w:qFormat/>
    <w:uiPriority w:val="0"/>
    <w:rPr>
      <w:rFonts w:ascii="Times New Roman" w:hAnsi="Times New Roman" w:eastAsia="宋体" w:cs="Times New Roman"/>
      <w:sz w:val="18"/>
      <w:szCs w:val="18"/>
    </w:rPr>
  </w:style>
  <w:style w:type="character" w:customStyle="1" w:styleId="10">
    <w:name w:val="正文文本 字符"/>
    <w:basedOn w:val="8"/>
    <w:link w:val="2"/>
    <w:qFormat/>
    <w:uiPriority w:val="0"/>
    <w:rPr>
      <w:rFonts w:ascii="Times New Roman" w:hAnsi="Times New Roman" w:eastAsia="宋体" w:cs="Times New Roman"/>
      <w:sz w:val="24"/>
      <w:szCs w:val="24"/>
    </w:rPr>
  </w:style>
  <w:style w:type="character" w:customStyle="1" w:styleId="11">
    <w:name w:val="页眉 字符"/>
    <w:basedOn w:val="8"/>
    <w:link w:val="4"/>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9137</Words>
  <Characters>9180</Characters>
  <Lines>282</Lines>
  <Paragraphs>247</Paragraphs>
  <TotalTime>0</TotalTime>
  <ScaleCrop>false</ScaleCrop>
  <LinksUpToDate>false</LinksUpToDate>
  <CharactersWithSpaces>9322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2019-05-27T09:19:00Z</dcterms:created>
  <dc:creator>. yanran</dc:creator>
  <cp:lastModifiedBy>行者</cp:lastModifiedBy>
  <dcterms:modified xsi:type="dcterms:W3CDTF">2026-08-24T06:59:27Z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eyJoZGlkIjoiNGQ4NDc3Y2I3NjBlYzYyMTdiZTYyZTRlOTI4NjhiZmEiLCJ1c2VySWQiOiIyNjQ5ODE4NDgifQ==</vt:lpwstr>
  </property>
  <property fmtid="{D5CDD505-2E9C-101B-9397-08002B2CF9AE}" pid="4" name="ICV">
    <vt:lpwstr>62210E5F3C7A4E45BB5A6431D022AC94_12</vt:lpwstr>
  </property>
</Properties>
</file>